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7" w:type="dxa"/>
        <w:jc w:val="center"/>
        <w:tblInd w:w="165" w:type="dxa"/>
        <w:tblLook w:val="01E0" w:firstRow="1" w:lastRow="1" w:firstColumn="1" w:lastColumn="1" w:noHBand="0" w:noVBand="0"/>
      </w:tblPr>
      <w:tblGrid>
        <w:gridCol w:w="4630"/>
        <w:gridCol w:w="4687"/>
      </w:tblGrid>
      <w:tr w:rsidR="00D16AF4" w:rsidRPr="00F50C04" w:rsidTr="00D53274">
        <w:trPr>
          <w:jc w:val="center"/>
        </w:trPr>
        <w:tc>
          <w:tcPr>
            <w:tcW w:w="4630" w:type="dxa"/>
          </w:tcPr>
          <w:p w:rsidR="00D16AF4" w:rsidRPr="00F50C04" w:rsidRDefault="00D16AF4" w:rsidP="00D16AF4">
            <w:pPr>
              <w:spacing w:after="0"/>
              <w:jc w:val="center"/>
              <w:rPr>
                <w:b/>
              </w:rPr>
            </w:pPr>
            <w:r w:rsidRPr="00F50C04">
              <w:rPr>
                <w:b/>
              </w:rPr>
              <w:t>BCH ĐOÀN TỈNH LAI CHÂU</w:t>
            </w:r>
          </w:p>
          <w:p w:rsidR="00D16AF4" w:rsidRPr="00F50C04" w:rsidRDefault="00D16AF4" w:rsidP="00D16AF4">
            <w:pPr>
              <w:spacing w:after="0"/>
              <w:jc w:val="center"/>
            </w:pPr>
            <w:r w:rsidRPr="00F50C04">
              <w:t>***</w:t>
            </w:r>
          </w:p>
          <w:p w:rsidR="00D16AF4" w:rsidRDefault="00D16AF4" w:rsidP="00B63B63">
            <w:pPr>
              <w:spacing w:after="0"/>
              <w:jc w:val="center"/>
              <w:rPr>
                <w:szCs w:val="28"/>
              </w:rPr>
            </w:pPr>
            <w:r w:rsidRPr="00FA2ECB">
              <w:rPr>
                <w:szCs w:val="28"/>
              </w:rPr>
              <w:t xml:space="preserve">Số: </w:t>
            </w:r>
            <w:r>
              <w:rPr>
                <w:szCs w:val="28"/>
              </w:rPr>
              <w:t>-BC</w:t>
            </w:r>
            <w:r w:rsidR="0030272D">
              <w:rPr>
                <w:szCs w:val="28"/>
              </w:rPr>
              <w:t>/TĐTN-XDĐ</w:t>
            </w:r>
          </w:p>
          <w:p w:rsidR="00B63B63" w:rsidRPr="00BA01BD" w:rsidRDefault="00B63B63" w:rsidP="00B63B63">
            <w:pPr>
              <w:spacing w:after="0"/>
              <w:jc w:val="center"/>
              <w:rPr>
                <w:szCs w:val="28"/>
              </w:rPr>
            </w:pPr>
            <w:r>
              <w:rPr>
                <w:szCs w:val="28"/>
              </w:rPr>
              <w:t>(Dự thảo)</w:t>
            </w:r>
          </w:p>
        </w:tc>
        <w:tc>
          <w:tcPr>
            <w:tcW w:w="4687" w:type="dxa"/>
          </w:tcPr>
          <w:p w:rsidR="00D16AF4" w:rsidRPr="00F50C04" w:rsidRDefault="00D16AF4" w:rsidP="00D16AF4">
            <w:pPr>
              <w:spacing w:after="0" w:line="240" w:lineRule="auto"/>
              <w:jc w:val="center"/>
              <w:rPr>
                <w:b/>
                <w:sz w:val="30"/>
                <w:szCs w:val="30"/>
              </w:rPr>
            </w:pPr>
            <w:r w:rsidRPr="00F50C04">
              <w:rPr>
                <w:b/>
                <w:sz w:val="30"/>
                <w:szCs w:val="30"/>
              </w:rPr>
              <w:t xml:space="preserve">        ĐOÀN TNCS HỒ CHÍ MINH</w:t>
            </w:r>
          </w:p>
          <w:p w:rsidR="00F76A00" w:rsidRDefault="00D16AF4" w:rsidP="00F76A00">
            <w:pPr>
              <w:tabs>
                <w:tab w:val="left" w:pos="1390"/>
                <w:tab w:val="center" w:pos="2244"/>
              </w:tabs>
              <w:spacing w:after="0"/>
              <w:rPr>
                <w:i/>
                <w:sz w:val="26"/>
                <w:szCs w:val="26"/>
              </w:rPr>
            </w:pPr>
            <w:r>
              <w:rPr>
                <w:noProof/>
              </w:rPr>
              <mc:AlternateContent>
                <mc:Choice Requires="wps">
                  <w:drawing>
                    <wp:anchor distT="4294967295" distB="4294967295" distL="114300" distR="114300" simplePos="0" relativeHeight="251659264" behindDoc="0" locked="0" layoutInCell="1" allowOverlap="1" wp14:anchorId="06CFD9B8" wp14:editId="6EE0232F">
                      <wp:simplePos x="0" y="0"/>
                      <wp:positionH relativeFrom="column">
                        <wp:posOffset>414020</wp:posOffset>
                      </wp:positionH>
                      <wp:positionV relativeFrom="paragraph">
                        <wp:posOffset>9524</wp:posOffset>
                      </wp:positionV>
                      <wp:extent cx="23717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75pt" to="21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"/>
                  </w:pict>
                </mc:Fallback>
              </mc:AlternateContent>
            </w:r>
          </w:p>
          <w:p w:rsidR="00D16AF4" w:rsidRPr="00D30AD3" w:rsidRDefault="00D16AF4" w:rsidP="00AF0D77">
            <w:pPr>
              <w:tabs>
                <w:tab w:val="left" w:pos="1390"/>
                <w:tab w:val="center" w:pos="2244"/>
              </w:tabs>
              <w:spacing w:after="0"/>
              <w:rPr>
                <w:i/>
                <w:sz w:val="26"/>
                <w:szCs w:val="26"/>
              </w:rPr>
            </w:pPr>
            <w:r>
              <w:rPr>
                <w:i/>
                <w:sz w:val="26"/>
                <w:szCs w:val="26"/>
              </w:rPr>
              <w:t xml:space="preserve"> </w:t>
            </w:r>
            <w:r w:rsidR="00F76A00">
              <w:rPr>
                <w:i/>
                <w:sz w:val="26"/>
                <w:szCs w:val="26"/>
              </w:rPr>
              <w:t xml:space="preserve">  </w:t>
            </w:r>
            <w:r w:rsidR="00D30AD3">
              <w:rPr>
                <w:i/>
                <w:sz w:val="26"/>
                <w:szCs w:val="26"/>
                <w:lang w:val="vi-VN"/>
              </w:rPr>
              <w:t xml:space="preserve">    </w:t>
            </w:r>
            <w:r w:rsidR="00D730F9" w:rsidRPr="00D30AD3">
              <w:rPr>
                <w:i/>
                <w:sz w:val="26"/>
                <w:szCs w:val="26"/>
              </w:rPr>
              <w:t>Lai Châu, ngày</w:t>
            </w:r>
            <w:r w:rsidRPr="00D30AD3">
              <w:rPr>
                <w:i/>
                <w:sz w:val="26"/>
                <w:szCs w:val="26"/>
              </w:rPr>
              <w:t xml:space="preserve"> </w:t>
            </w:r>
            <w:r w:rsidR="00AF0D77">
              <w:rPr>
                <w:i/>
                <w:sz w:val="26"/>
                <w:szCs w:val="26"/>
              </w:rPr>
              <w:t xml:space="preserve">   </w:t>
            </w:r>
            <w:r w:rsidR="005C453E">
              <w:rPr>
                <w:i/>
                <w:sz w:val="26"/>
                <w:szCs w:val="26"/>
              </w:rPr>
              <w:t xml:space="preserve"> </w:t>
            </w:r>
            <w:r w:rsidRPr="00D30AD3">
              <w:rPr>
                <w:i/>
                <w:sz w:val="26"/>
                <w:szCs w:val="26"/>
              </w:rPr>
              <w:t xml:space="preserve">tháng </w:t>
            </w:r>
            <w:r w:rsidR="00AF0D77">
              <w:rPr>
                <w:i/>
                <w:sz w:val="26"/>
                <w:szCs w:val="26"/>
              </w:rPr>
              <w:t>0</w:t>
            </w:r>
            <w:r w:rsidR="0015730C">
              <w:rPr>
                <w:i/>
                <w:sz w:val="26"/>
                <w:szCs w:val="26"/>
              </w:rPr>
              <w:t>1</w:t>
            </w:r>
            <w:r w:rsidRPr="00D30AD3">
              <w:rPr>
                <w:i/>
                <w:sz w:val="26"/>
                <w:szCs w:val="26"/>
              </w:rPr>
              <w:t xml:space="preserve"> năm 20</w:t>
            </w:r>
            <w:r w:rsidR="00D575EE" w:rsidRPr="00D30AD3">
              <w:rPr>
                <w:i/>
                <w:sz w:val="26"/>
                <w:szCs w:val="26"/>
              </w:rPr>
              <w:t>2</w:t>
            </w:r>
            <w:r w:rsidR="00AF0D77">
              <w:rPr>
                <w:i/>
                <w:sz w:val="26"/>
                <w:szCs w:val="26"/>
              </w:rPr>
              <w:t>3</w:t>
            </w:r>
          </w:p>
        </w:tc>
      </w:tr>
    </w:tbl>
    <w:p w:rsidR="005F03E1" w:rsidRPr="00215869" w:rsidRDefault="00474C71" w:rsidP="00D16AF4">
      <w:pPr>
        <w:spacing w:after="0" w:line="240" w:lineRule="auto"/>
        <w:jc w:val="center"/>
        <w:rPr>
          <w:b/>
          <w:bCs/>
          <w:sz w:val="32"/>
          <w:szCs w:val="32"/>
        </w:rPr>
      </w:pPr>
      <w:r w:rsidRPr="00215869">
        <w:rPr>
          <w:b/>
          <w:bCs/>
          <w:sz w:val="32"/>
          <w:szCs w:val="32"/>
        </w:rPr>
        <w:t>BÁO CÁO</w:t>
      </w:r>
    </w:p>
    <w:p w:rsidR="00474C71" w:rsidRDefault="00474C71" w:rsidP="00D16AF4">
      <w:pPr>
        <w:spacing w:after="0" w:line="240" w:lineRule="auto"/>
        <w:jc w:val="center"/>
        <w:rPr>
          <w:b/>
          <w:bCs/>
          <w:szCs w:val="28"/>
        </w:rPr>
      </w:pPr>
      <w:r>
        <w:rPr>
          <w:b/>
          <w:bCs/>
          <w:szCs w:val="28"/>
        </w:rPr>
        <w:t>Kiểm điểm tập thể Ban Thường vụ Tỉ</w:t>
      </w:r>
      <w:r w:rsidR="00E1460B">
        <w:rPr>
          <w:b/>
          <w:bCs/>
          <w:szCs w:val="28"/>
        </w:rPr>
        <w:t>nh đoàn năm 2022</w:t>
      </w:r>
    </w:p>
    <w:p w:rsidR="00474C71" w:rsidRDefault="00474C71" w:rsidP="00D16AF4">
      <w:pPr>
        <w:spacing w:after="0" w:line="240" w:lineRule="auto"/>
        <w:jc w:val="center"/>
        <w:rPr>
          <w:b/>
          <w:bCs/>
          <w:szCs w:val="28"/>
        </w:rPr>
      </w:pPr>
      <w:r>
        <w:rPr>
          <w:b/>
          <w:bCs/>
          <w:szCs w:val="28"/>
        </w:rPr>
        <w:t>--------------</w:t>
      </w:r>
    </w:p>
    <w:p w:rsidR="00BD7C96" w:rsidRPr="00730728" w:rsidRDefault="00474C71" w:rsidP="00CF125F">
      <w:pPr>
        <w:pStyle w:val="Heading5"/>
        <w:spacing w:before="60" w:beforeAutospacing="0" w:after="60" w:afterAutospacing="0" w:line="288" w:lineRule="auto"/>
        <w:ind w:firstLine="567"/>
        <w:jc w:val="both"/>
        <w:rPr>
          <w:b w:val="0"/>
          <w:color w:val="000000"/>
          <w:spacing w:val="-2"/>
          <w:sz w:val="28"/>
          <w:szCs w:val="28"/>
        </w:rPr>
      </w:pPr>
      <w:r w:rsidRPr="00730728">
        <w:rPr>
          <w:b w:val="0"/>
          <w:sz w:val="28"/>
          <w:szCs w:val="28"/>
        </w:rPr>
        <w:t xml:space="preserve">Thực hiện </w:t>
      </w:r>
      <w:r w:rsidR="003E07C5">
        <w:rPr>
          <w:b w:val="0"/>
          <w:sz w:val="28"/>
          <w:szCs w:val="28"/>
          <w:lang w:val="vi-VN"/>
        </w:rPr>
        <w:t xml:space="preserve">Quy </w:t>
      </w:r>
      <w:r w:rsidR="0056075A" w:rsidRPr="00730728">
        <w:rPr>
          <w:b w:val="0"/>
          <w:sz w:val="28"/>
          <w:szCs w:val="28"/>
        </w:rPr>
        <w:t>định số 22-QĐ/TU, ngày 22/11/2019 của Ban Thường vụ Tỉnh ủy về kiểm điểm, đánh giá, xếp loại chất lượng hằng năm đối với tổ chức đảng, đảng viên và tập thể, các nhân c</w:t>
      </w:r>
      <w:r w:rsidR="00B41EFC" w:rsidRPr="00730728">
        <w:rPr>
          <w:b w:val="0"/>
          <w:sz w:val="28"/>
          <w:szCs w:val="28"/>
        </w:rPr>
        <w:t>á</w:t>
      </w:r>
      <w:r w:rsidR="0030272D">
        <w:rPr>
          <w:b w:val="0"/>
          <w:sz w:val="28"/>
          <w:szCs w:val="28"/>
        </w:rPr>
        <w:t xml:space="preserve">n bộ lãnh đạo, quản lý các cấp, </w:t>
      </w:r>
      <w:r w:rsidR="00BD7C96" w:rsidRPr="00730728">
        <w:rPr>
          <w:b w:val="0"/>
          <w:color w:val="000000"/>
          <w:spacing w:val="-2"/>
          <w:sz w:val="28"/>
          <w:szCs w:val="28"/>
        </w:rPr>
        <w:t>Ban Thường vụ Tỉnh đoàn Lai Châu báo cáo kiểm điểm công tác lãnh đạo, chỉ đạo thực hiện nhiệm vụ năm 20</w:t>
      </w:r>
      <w:r w:rsidR="00B41EFC" w:rsidRPr="00730728">
        <w:rPr>
          <w:b w:val="0"/>
          <w:color w:val="000000"/>
          <w:spacing w:val="-2"/>
          <w:sz w:val="28"/>
          <w:szCs w:val="28"/>
        </w:rPr>
        <w:t>2</w:t>
      </w:r>
      <w:r w:rsidR="00DF003C">
        <w:rPr>
          <w:b w:val="0"/>
          <w:color w:val="000000"/>
          <w:spacing w:val="-2"/>
          <w:sz w:val="28"/>
          <w:szCs w:val="28"/>
        </w:rPr>
        <w:t>2</w:t>
      </w:r>
      <w:r w:rsidR="00BD7C96" w:rsidRPr="00730728">
        <w:rPr>
          <w:b w:val="0"/>
          <w:color w:val="000000"/>
          <w:spacing w:val="-2"/>
          <w:sz w:val="28"/>
          <w:szCs w:val="28"/>
        </w:rPr>
        <w:t>, cụ thể như sau:</w:t>
      </w:r>
    </w:p>
    <w:p w:rsidR="00425099" w:rsidRPr="00730728" w:rsidRDefault="00425099" w:rsidP="00730728">
      <w:pPr>
        <w:spacing w:before="60" w:after="60" w:line="288" w:lineRule="auto"/>
        <w:ind w:firstLine="567"/>
        <w:jc w:val="both"/>
        <w:rPr>
          <w:rFonts w:cs="Times New Roman"/>
          <w:b/>
          <w:szCs w:val="28"/>
        </w:rPr>
      </w:pPr>
      <w:r w:rsidRPr="00730728">
        <w:rPr>
          <w:rFonts w:cs="Times New Roman"/>
          <w:b/>
          <w:szCs w:val="28"/>
        </w:rPr>
        <w:t>I. Ưu điểm, kết quả đạt được</w:t>
      </w:r>
    </w:p>
    <w:p w:rsidR="00425099" w:rsidRPr="00730728" w:rsidRDefault="00425099" w:rsidP="00730728">
      <w:pPr>
        <w:spacing w:before="60" w:after="60" w:line="288" w:lineRule="auto"/>
        <w:ind w:firstLine="567"/>
        <w:jc w:val="both"/>
        <w:rPr>
          <w:rFonts w:cs="Times New Roman"/>
          <w:b/>
          <w:i/>
          <w:spacing w:val="-4"/>
          <w:szCs w:val="28"/>
        </w:rPr>
      </w:pPr>
      <w:r w:rsidRPr="00730728">
        <w:rPr>
          <w:rFonts w:cs="Times New Roman"/>
          <w:b/>
          <w:i/>
          <w:spacing w:val="-4"/>
          <w:szCs w:val="28"/>
        </w:rPr>
        <w:t>1. Việc quán triệt, tổ chức thực hiện các chủ trương, đường lối của Đảng, chính sách pháp luật của Nhà nước, nghị quyết, chỉ thị, quyết định của cấp trên; xây dựng và tổ chức thực hiện các chương trình, kế hoạch công tác của tập thể</w:t>
      </w:r>
    </w:p>
    <w:p w:rsidR="00D165A5" w:rsidRPr="00D165A5" w:rsidRDefault="00DC0DB3" w:rsidP="00730728">
      <w:pPr>
        <w:widowControl w:val="0"/>
        <w:spacing w:before="60" w:after="60" w:line="288" w:lineRule="auto"/>
        <w:ind w:firstLine="567"/>
        <w:jc w:val="both"/>
        <w:rPr>
          <w:rFonts w:cs="Times New Roman"/>
          <w:spacing w:val="-2"/>
          <w:position w:val="2"/>
          <w:szCs w:val="28"/>
          <w:lang w:val="vi-VN"/>
        </w:rPr>
      </w:pPr>
      <w:r w:rsidRPr="00D165A5">
        <w:rPr>
          <w:rFonts w:cs="Times New Roman"/>
          <w:spacing w:val="-2"/>
          <w:position w:val="2"/>
          <w:szCs w:val="28"/>
          <w:lang w:val="nl-NL"/>
        </w:rPr>
        <w:t>Ban Thường vụ Tỉnh đoàn đã tập trung lãnh đạo, chỉ đạo tuyên truyền, quán triệt, học tập các chủ trương, chỉ thị, nghị quyết, quy định, quyết định, kết luận của Đảng, chính sách pháp luật của Nhà nước, của Đoàn; kịp thời cụ thể hoá thành chương trình hành động; các Nghị quyết chuyên đề, Đề án, Kết luận, kế hoạch của tỉnh</w:t>
      </w:r>
      <w:r w:rsidR="00AA6204" w:rsidRPr="00D165A5">
        <w:rPr>
          <w:rStyle w:val="FootnoteReference"/>
          <w:rFonts w:cs="Times New Roman"/>
          <w:spacing w:val="-2"/>
          <w:position w:val="2"/>
          <w:szCs w:val="28"/>
          <w:lang w:val="nl-NL"/>
        </w:rPr>
        <w:footnoteReference w:id="1"/>
      </w:r>
      <w:r w:rsidR="00D165A5">
        <w:rPr>
          <w:rFonts w:cs="Times New Roman"/>
          <w:spacing w:val="-2"/>
          <w:position w:val="2"/>
          <w:szCs w:val="28"/>
          <w:lang w:val="vi-VN"/>
        </w:rPr>
        <w:t xml:space="preserve">. </w:t>
      </w:r>
    </w:p>
    <w:p w:rsidR="0072766E" w:rsidRDefault="00A93439" w:rsidP="0072766E">
      <w:pPr>
        <w:widowControl w:val="0"/>
        <w:spacing w:before="60" w:after="60" w:line="288" w:lineRule="auto"/>
        <w:ind w:firstLine="567"/>
        <w:jc w:val="both"/>
        <w:rPr>
          <w:rFonts w:cs="Times New Roman"/>
          <w:color w:val="000000"/>
          <w:spacing w:val="-4"/>
          <w:position w:val="-28"/>
          <w:szCs w:val="28"/>
          <w:lang w:val="sv-SE"/>
        </w:rPr>
      </w:pPr>
      <w:r w:rsidRPr="00277DD8">
        <w:rPr>
          <w:rFonts w:cs="Times New Roman"/>
          <w:color w:val="000000"/>
          <w:spacing w:val="-4"/>
          <w:position w:val="-28"/>
          <w:szCs w:val="28"/>
          <w:lang w:val="nl-NL"/>
        </w:rPr>
        <w:t>Đối vớ</w:t>
      </w:r>
      <w:r w:rsidR="00AA6204" w:rsidRPr="00277DD8">
        <w:rPr>
          <w:rFonts w:cs="Times New Roman"/>
          <w:color w:val="000000"/>
          <w:spacing w:val="-4"/>
          <w:position w:val="-28"/>
          <w:szCs w:val="28"/>
          <w:lang w:val="nl-NL"/>
        </w:rPr>
        <w:t>i</w:t>
      </w:r>
      <w:r w:rsidRPr="00277DD8">
        <w:rPr>
          <w:rFonts w:cs="Times New Roman"/>
          <w:color w:val="000000"/>
          <w:spacing w:val="-4"/>
          <w:position w:val="-28"/>
          <w:szCs w:val="28"/>
          <w:lang w:val="nl-NL"/>
        </w:rPr>
        <w:t xml:space="preserve"> các chủ trương, nghị quyết, chỉ thị, kết luận củ</w:t>
      </w:r>
      <w:r w:rsidR="00054785" w:rsidRPr="00277DD8">
        <w:rPr>
          <w:rFonts w:cs="Times New Roman"/>
          <w:color w:val="000000"/>
          <w:spacing w:val="-4"/>
          <w:position w:val="-28"/>
          <w:szCs w:val="28"/>
          <w:lang w:val="nl-NL"/>
        </w:rPr>
        <w:t>a Trung ương Đoàn,</w:t>
      </w:r>
      <w:r w:rsidRPr="00277DD8">
        <w:rPr>
          <w:rFonts w:cs="Times New Roman"/>
          <w:color w:val="000000"/>
          <w:spacing w:val="-4"/>
          <w:position w:val="-28"/>
          <w:szCs w:val="28"/>
          <w:lang w:val="nl-NL"/>
        </w:rPr>
        <w:t xml:space="preserve"> Ban Thường vụ Tỉnh đoàn tiếp tục chỉ đạo</w:t>
      </w:r>
      <w:r w:rsidR="002F2121" w:rsidRPr="00277DD8">
        <w:rPr>
          <w:rFonts w:cs="Times New Roman"/>
          <w:color w:val="000000"/>
          <w:spacing w:val="-4"/>
          <w:position w:val="-28"/>
          <w:szCs w:val="28"/>
          <w:lang w:val="nl-NL"/>
        </w:rPr>
        <w:t>, cụ thể hóa bằ</w:t>
      </w:r>
      <w:r w:rsidR="005501D4" w:rsidRPr="00277DD8">
        <w:rPr>
          <w:rFonts w:cs="Times New Roman"/>
          <w:color w:val="000000"/>
          <w:spacing w:val="-4"/>
          <w:position w:val="-28"/>
          <w:szCs w:val="28"/>
          <w:lang w:val="nl-NL"/>
        </w:rPr>
        <w:t xml:space="preserve">ng các </w:t>
      </w:r>
      <w:r w:rsidR="00864F36" w:rsidRPr="00277DD8">
        <w:rPr>
          <w:rFonts w:cs="Times New Roman"/>
          <w:color w:val="000000"/>
          <w:spacing w:val="-4"/>
          <w:position w:val="-28"/>
          <w:szCs w:val="28"/>
          <w:lang w:val="nl-NL"/>
        </w:rPr>
        <w:t xml:space="preserve">chương trình, </w:t>
      </w:r>
      <w:r w:rsidR="005501D4" w:rsidRPr="00277DD8">
        <w:rPr>
          <w:rFonts w:cs="Times New Roman"/>
          <w:color w:val="000000"/>
          <w:spacing w:val="-4"/>
          <w:position w:val="-28"/>
          <w:szCs w:val="28"/>
          <w:lang w:val="nl-NL"/>
        </w:rPr>
        <w:t>kế</w:t>
      </w:r>
      <w:r w:rsidR="002F2121" w:rsidRPr="00277DD8">
        <w:rPr>
          <w:rFonts w:cs="Times New Roman"/>
          <w:color w:val="000000"/>
          <w:spacing w:val="-4"/>
          <w:position w:val="-28"/>
          <w:szCs w:val="28"/>
          <w:lang w:val="nl-NL"/>
        </w:rPr>
        <w:t xml:space="preserve"> hoạch</w:t>
      </w:r>
      <w:r w:rsidRPr="00277DD8">
        <w:rPr>
          <w:rFonts w:cs="Times New Roman"/>
          <w:color w:val="000000"/>
          <w:spacing w:val="-4"/>
          <w:position w:val="-28"/>
          <w:szCs w:val="28"/>
          <w:lang w:val="nl-NL"/>
        </w:rPr>
        <w:t xml:space="preserve"> </w:t>
      </w:r>
      <w:r w:rsidR="00864F36" w:rsidRPr="00277DD8">
        <w:rPr>
          <w:rFonts w:cs="Times New Roman"/>
          <w:color w:val="000000"/>
          <w:spacing w:val="-4"/>
          <w:position w:val="-28"/>
          <w:szCs w:val="28"/>
          <w:lang w:val="nl-NL"/>
        </w:rPr>
        <w:t xml:space="preserve">cụ thể </w:t>
      </w:r>
      <w:r w:rsidRPr="00277DD8">
        <w:rPr>
          <w:rFonts w:cs="Times New Roman"/>
          <w:color w:val="000000"/>
          <w:spacing w:val="-4"/>
          <w:position w:val="-28"/>
          <w:szCs w:val="28"/>
          <w:lang w:val="nl-NL"/>
        </w:rPr>
        <w:t xml:space="preserve">và triển khai thực hiện có hiệu quả. </w:t>
      </w:r>
      <w:r w:rsidR="002969D4" w:rsidRPr="00277DD8">
        <w:rPr>
          <w:rFonts w:cs="Times New Roman"/>
          <w:color w:val="000000"/>
          <w:spacing w:val="-4"/>
          <w:position w:val="-28"/>
          <w:szCs w:val="28"/>
          <w:lang w:val="nl-NL"/>
        </w:rPr>
        <w:t xml:space="preserve">Trong quá trình lãnh chỉ đạo và tổ chức thực hiện, Ban Thường vụ Tỉnh đoàn đã đổi mới về phương pháp, cách thức tổ chức thực hiện, kịp thời xây dựng và tổ chức thực hiện các chương trình, kế hoạch nhằm thực hiện các chủ trương, nghị quyết của tỉnh và Trung ương Đoàn. </w:t>
      </w:r>
      <w:r w:rsidR="002969D4" w:rsidRPr="00277DD8">
        <w:rPr>
          <w:rFonts w:cs="Times New Roman"/>
          <w:color w:val="000000"/>
          <w:spacing w:val="-4"/>
          <w:position w:val="-28"/>
          <w:szCs w:val="28"/>
          <w:lang w:val="sv-SE"/>
        </w:rPr>
        <w:t xml:space="preserve">Trong quá trình thực hiện chú trọng việc kiểm tra, giám sát, tiến hành sơ, tổng kết </w:t>
      </w:r>
      <w:r w:rsidR="002969D4" w:rsidRPr="00277DD8">
        <w:rPr>
          <w:rFonts w:cs="Times New Roman"/>
          <w:color w:val="000000"/>
          <w:spacing w:val="-4"/>
          <w:position w:val="-28"/>
          <w:szCs w:val="28"/>
          <w:lang w:val="sv-SE"/>
        </w:rPr>
        <w:lastRenderedPageBreak/>
        <w:t>đánh giá rút kinh nghiệm và bổ sung giải pháp thực hiện các chỉ tiêu, nhiệm vụ đặt ra. Qua đó nhận thức của các cấp bộ đoàn, của cán bộ, đoàn viên thanh niên về quan điểm, đường lối, chủ trương của Đảng, chính sách, pháp luật Nhà nước, những vấn đề quan trọng của đất nước, của tỉnh và của Đoàn được nâng lên.</w:t>
      </w:r>
    </w:p>
    <w:p w:rsidR="00F95B19" w:rsidRPr="00F95B19" w:rsidRDefault="00F95B19" w:rsidP="00F95B19">
      <w:pPr>
        <w:spacing w:before="60" w:after="60" w:line="288" w:lineRule="auto"/>
        <w:ind w:firstLine="567"/>
        <w:jc w:val="both"/>
        <w:rPr>
          <w:rFonts w:ascii="Times New Roman Bold" w:hAnsi="Times New Roman Bold" w:cs="Times New Roman"/>
          <w:b/>
          <w:i/>
          <w:color w:val="000000"/>
          <w:position w:val="-28"/>
          <w:szCs w:val="28"/>
          <w:lang w:val="nl-NL"/>
        </w:rPr>
      </w:pPr>
      <w:r>
        <w:rPr>
          <w:rFonts w:cs="Times New Roman"/>
          <w:color w:val="000000"/>
          <w:position w:val="-28"/>
          <w:szCs w:val="28"/>
          <w:lang w:val="sv-SE"/>
        </w:rPr>
        <w:t>Trong năm 2022</w:t>
      </w:r>
      <w:r w:rsidRPr="00730728">
        <w:rPr>
          <w:rFonts w:cs="Times New Roman"/>
          <w:color w:val="000000"/>
          <w:position w:val="-28"/>
          <w:szCs w:val="28"/>
          <w:lang w:val="sv-SE"/>
        </w:rPr>
        <w:t xml:space="preserve">, Ban Thường vụ Tỉnh đoàn đã ban hành </w:t>
      </w:r>
      <w:r>
        <w:rPr>
          <w:rFonts w:cs="Times New Roman"/>
          <w:color w:val="000000"/>
          <w:position w:val="-28"/>
          <w:szCs w:val="28"/>
        </w:rPr>
        <w:t>các</w:t>
      </w:r>
      <w:r w:rsidRPr="00730728">
        <w:rPr>
          <w:rFonts w:cs="Times New Roman"/>
          <w:color w:val="000000"/>
          <w:position w:val="-28"/>
          <w:szCs w:val="28"/>
          <w:lang w:val="sv-SE"/>
        </w:rPr>
        <w:t xml:space="preserve"> văn bản chỉ đạo</w:t>
      </w:r>
      <w:r w:rsidRPr="00730728">
        <w:rPr>
          <w:rFonts w:cs="Times New Roman"/>
          <w:color w:val="000000"/>
          <w:position w:val="-28"/>
          <w:szCs w:val="28"/>
          <w:lang w:val="vi-VN"/>
        </w:rPr>
        <w:t>,</w:t>
      </w:r>
      <w:r w:rsidRPr="00730728">
        <w:rPr>
          <w:rFonts w:cs="Times New Roman"/>
          <w:color w:val="000000"/>
          <w:position w:val="-28"/>
          <w:szCs w:val="28"/>
          <w:lang w:val="sv-SE"/>
        </w:rPr>
        <w:t xml:space="preserve"> điều hành nhằm cụ thể hóa Chương trình công tác Đoàn và phong trào thanh thiếu nhi năm 202</w:t>
      </w:r>
      <w:r>
        <w:rPr>
          <w:rFonts w:cs="Times New Roman"/>
          <w:color w:val="000000"/>
          <w:position w:val="-28"/>
          <w:szCs w:val="28"/>
          <w:lang w:val="sv-SE"/>
        </w:rPr>
        <w:t>2</w:t>
      </w:r>
      <w:r w:rsidRPr="00730728">
        <w:rPr>
          <w:rFonts w:cs="Times New Roman"/>
          <w:color w:val="000000"/>
          <w:position w:val="-28"/>
          <w:szCs w:val="28"/>
          <w:lang w:val="sv-SE"/>
        </w:rPr>
        <w:t xml:space="preserve"> với Chủ đề: </w:t>
      </w:r>
      <w:r w:rsidRPr="00DF003C">
        <w:rPr>
          <w:rFonts w:cs="Times New Roman"/>
          <w:i/>
          <w:color w:val="000000"/>
          <w:spacing w:val="-6"/>
          <w:position w:val="-28"/>
          <w:szCs w:val="28"/>
          <w:lang w:val="es-ES"/>
        </w:rPr>
        <w:t>“Khơi dậy khát vọng vươn lên, xây dựng cuộc sống ấm no, hạnh phúc”</w:t>
      </w:r>
      <w:r w:rsidRPr="00730728">
        <w:rPr>
          <w:rFonts w:cs="Times New Roman"/>
          <w:i/>
          <w:color w:val="000000"/>
          <w:position w:val="-28"/>
          <w:szCs w:val="28"/>
          <w:lang w:val="sv-SE"/>
        </w:rPr>
        <w:t>.</w:t>
      </w:r>
      <w:r w:rsidRPr="00730728">
        <w:rPr>
          <w:rFonts w:cs="Times New Roman"/>
          <w:color w:val="000000"/>
          <w:position w:val="-28"/>
          <w:szCs w:val="28"/>
          <w:lang w:val="sv-SE"/>
        </w:rPr>
        <w:t xml:space="preserve"> </w:t>
      </w:r>
      <w:r w:rsidRPr="00730728">
        <w:rPr>
          <w:rFonts w:cs="Times New Roman"/>
          <w:color w:val="000000"/>
          <w:position w:val="-28"/>
          <w:szCs w:val="28"/>
          <w:lang w:val="nl-NL"/>
        </w:rPr>
        <w:t>Thực hiện tốt việc quán triệt các chủ trương, nghị quyết của Đảng, của Đoàn cấp trên; chính sách pháp luật của Nhà nước trong việc xây dựng các chương trình, kế hoạch, giải pháp tổ chức thực hiện các nhiệm vụ chính trị đượ</w:t>
      </w:r>
      <w:r>
        <w:rPr>
          <w:rFonts w:cs="Times New Roman"/>
          <w:color w:val="000000"/>
          <w:position w:val="-28"/>
          <w:szCs w:val="28"/>
          <w:lang w:val="nl-NL"/>
        </w:rPr>
        <w:t>c giao.</w:t>
      </w:r>
    </w:p>
    <w:p w:rsidR="0072766E" w:rsidRPr="0072766E" w:rsidRDefault="00EE4439" w:rsidP="0072766E">
      <w:pPr>
        <w:widowControl w:val="0"/>
        <w:spacing w:before="60" w:after="60" w:line="288" w:lineRule="auto"/>
        <w:ind w:firstLine="567"/>
        <w:jc w:val="both"/>
        <w:rPr>
          <w:rFonts w:cs="Times New Roman"/>
          <w:color w:val="000000"/>
          <w:spacing w:val="-2"/>
          <w:position w:val="-28"/>
          <w:szCs w:val="28"/>
          <w:lang w:val="sv-SE"/>
        </w:rPr>
      </w:pPr>
      <w:r w:rsidRPr="0072766E">
        <w:rPr>
          <w:rFonts w:cs="Times New Roman"/>
          <w:b/>
          <w:i/>
          <w:color w:val="000000"/>
          <w:position w:val="-28"/>
          <w:szCs w:val="28"/>
          <w:lang w:val="nl-NL"/>
        </w:rPr>
        <w:t xml:space="preserve">2. Công tác lãnh đạo, chỉ đạo các mặt công tác của </w:t>
      </w:r>
      <w:r w:rsidR="00BE24DB" w:rsidRPr="0072766E">
        <w:rPr>
          <w:rFonts w:cs="Times New Roman"/>
          <w:b/>
          <w:i/>
          <w:color w:val="000000"/>
          <w:position w:val="-28"/>
          <w:szCs w:val="28"/>
          <w:lang w:val="nl-NL"/>
        </w:rPr>
        <w:t>Ban Thường vụ Tỉnh đoàn</w:t>
      </w:r>
      <w:r w:rsidRPr="0072766E">
        <w:rPr>
          <w:rFonts w:cs="Times New Roman"/>
          <w:b/>
          <w:i/>
          <w:color w:val="000000"/>
          <w:position w:val="-28"/>
          <w:szCs w:val="28"/>
          <w:lang w:val="nl-NL"/>
        </w:rPr>
        <w:t>; Kết quả thực hiện các chỉ tiêu được cấp có thẩm quyền giao, phê duyệt trong năm</w:t>
      </w:r>
    </w:p>
    <w:p w:rsidR="00660C25" w:rsidRPr="00660C25" w:rsidRDefault="00660C25" w:rsidP="00660C25">
      <w:pPr>
        <w:spacing w:before="120" w:after="120" w:line="288" w:lineRule="auto"/>
        <w:ind w:firstLine="567"/>
        <w:jc w:val="both"/>
        <w:rPr>
          <w:rFonts w:eastAsia="Times New Roman" w:cs="Times New Roman"/>
          <w:b/>
          <w:bCs/>
          <w:i/>
          <w:spacing w:val="-2"/>
          <w:szCs w:val="28"/>
        </w:rPr>
      </w:pPr>
      <w:r w:rsidRPr="00660C25">
        <w:rPr>
          <w:rFonts w:eastAsia="Times New Roman" w:cs="Times New Roman"/>
          <w:b/>
          <w:bCs/>
          <w:i/>
          <w:spacing w:val="-2"/>
          <w:szCs w:val="28"/>
        </w:rPr>
        <w:t>2.1. Công tác tuyên truyền, giáo dục</w:t>
      </w:r>
    </w:p>
    <w:p w:rsidR="00660C25" w:rsidRPr="00E22A3D" w:rsidRDefault="00660C25" w:rsidP="00E22A3D">
      <w:pPr>
        <w:spacing w:before="120" w:after="120" w:line="288" w:lineRule="auto"/>
        <w:ind w:firstLine="567"/>
        <w:jc w:val="both"/>
        <w:rPr>
          <w:rFonts w:eastAsia="Calibri" w:cs="Times New Roman"/>
          <w:color w:val="000000"/>
          <w:spacing w:val="-2"/>
          <w:szCs w:val="28"/>
          <w:lang w:val="pl-PL"/>
        </w:rPr>
      </w:pPr>
      <w:r w:rsidRPr="00F63791">
        <w:rPr>
          <w:rFonts w:eastAsia="Times New Roman" w:cs="Times New Roman"/>
          <w:bCs/>
          <w:spacing w:val="-2"/>
          <w:szCs w:val="28"/>
        </w:rPr>
        <w:t xml:space="preserve">Công tác </w:t>
      </w:r>
      <w:r w:rsidR="00883561">
        <w:rPr>
          <w:rFonts w:eastAsia="Times New Roman" w:cs="Times New Roman"/>
          <w:bCs/>
          <w:spacing w:val="-2"/>
          <w:szCs w:val="28"/>
        </w:rPr>
        <w:t xml:space="preserve">tuyên truyền, </w:t>
      </w:r>
      <w:r w:rsidRPr="00F63791">
        <w:rPr>
          <w:rFonts w:eastAsia="Times New Roman" w:cs="Times New Roman"/>
          <w:bCs/>
          <w:spacing w:val="-2"/>
          <w:szCs w:val="28"/>
        </w:rPr>
        <w:t xml:space="preserve">giáo dục </w:t>
      </w:r>
      <w:r w:rsidRPr="00F63791">
        <w:rPr>
          <w:rFonts w:eastAsia="Calibri" w:cs="Times New Roman"/>
          <w:color w:val="000000"/>
          <w:spacing w:val="-2"/>
          <w:szCs w:val="28"/>
        </w:rPr>
        <w:t xml:space="preserve">được chú trọng triển khai theo hướng đổi mới, sáng tạo về nội dung, phương thức, có chọn lọc, đảm bảo phù hợp với từng lứa tuổi, đối tượng và từng bước bắt kịp xu thế của thời đại 4.0. </w:t>
      </w:r>
      <w:r w:rsidR="00883561">
        <w:rPr>
          <w:rFonts w:eastAsia="Calibri" w:cs="Times New Roman"/>
          <w:color w:val="000000"/>
          <w:szCs w:val="28"/>
        </w:rPr>
        <w:t>T</w:t>
      </w:r>
      <w:r w:rsidR="00883561" w:rsidRPr="00F63791">
        <w:rPr>
          <w:rFonts w:eastAsia="Calibri" w:cs="Times New Roman"/>
          <w:color w:val="000000"/>
          <w:szCs w:val="28"/>
        </w:rPr>
        <w:t>riển khai đồng bộ</w:t>
      </w:r>
      <w:r w:rsidR="00883561">
        <w:rPr>
          <w:rFonts w:eastAsia="Calibri" w:cs="Times New Roman"/>
          <w:color w:val="000000"/>
          <w:szCs w:val="28"/>
        </w:rPr>
        <w:t>,</w:t>
      </w:r>
      <w:r w:rsidR="00883561" w:rsidRPr="00F63791">
        <w:rPr>
          <w:rFonts w:eastAsia="Times New Roman" w:cs="Times New Roman"/>
          <w:color w:val="000000" w:themeColor="text1"/>
          <w:szCs w:val="28"/>
        </w:rPr>
        <w:t xml:space="preserve"> </w:t>
      </w:r>
      <w:r w:rsidR="00883561" w:rsidRPr="00F63791">
        <w:rPr>
          <w:rFonts w:eastAsia="Calibri" w:cs="Times New Roman"/>
          <w:color w:val="000000"/>
          <w:szCs w:val="28"/>
        </w:rPr>
        <w:t>tạo sự chuyển biến tích cực trong nhận thức và hành động của mỗi cán bộ Đoàn, đoàn viên, thanh thiếu nhi</w:t>
      </w:r>
      <w:r w:rsidR="00883561" w:rsidRPr="00F63791">
        <w:rPr>
          <w:rFonts w:eastAsia="Times New Roman" w:cs="Times New Roman"/>
          <w:color w:val="000000" w:themeColor="text1"/>
          <w:szCs w:val="28"/>
        </w:rPr>
        <w:t xml:space="preserve"> </w:t>
      </w:r>
      <w:r w:rsidR="00883561">
        <w:rPr>
          <w:rFonts w:eastAsia="Times New Roman" w:cs="Times New Roman"/>
          <w:color w:val="000000" w:themeColor="text1"/>
          <w:szCs w:val="28"/>
        </w:rPr>
        <w:t>trong</w:t>
      </w:r>
      <w:r w:rsidR="00F63791" w:rsidRPr="00F63791">
        <w:rPr>
          <w:rFonts w:eastAsia="Times New Roman" w:cs="Times New Roman"/>
          <w:color w:val="000000" w:themeColor="text1"/>
          <w:szCs w:val="28"/>
        </w:rPr>
        <w:t xml:space="preserve"> giáo dục </w:t>
      </w:r>
      <w:r w:rsidR="00883561">
        <w:rPr>
          <w:rFonts w:eastAsia="Times New Roman" w:cs="Times New Roman"/>
          <w:color w:val="000000" w:themeColor="text1"/>
          <w:szCs w:val="28"/>
        </w:rPr>
        <w:t xml:space="preserve">chính trị, tư tưởng, </w:t>
      </w:r>
      <w:r w:rsidR="00F63791" w:rsidRPr="00F63791">
        <w:rPr>
          <w:rFonts w:eastAsia="Times New Roman" w:cs="Times New Roman"/>
          <w:color w:val="000000" w:themeColor="text1"/>
          <w:szCs w:val="28"/>
        </w:rPr>
        <w:t>truyền thống cách mạng</w:t>
      </w:r>
      <w:r w:rsidR="00883561">
        <w:rPr>
          <w:rFonts w:eastAsia="Calibri" w:cs="Times New Roman"/>
          <w:color w:val="000000"/>
          <w:szCs w:val="28"/>
        </w:rPr>
        <w:t xml:space="preserve">, </w:t>
      </w:r>
      <w:r w:rsidR="00F63791" w:rsidRPr="00F63791">
        <w:rPr>
          <w:spacing w:val="-2"/>
          <w:lang w:val="it-IT"/>
        </w:rPr>
        <w:t>giáo dục đạo đức, lối sống văn hóa cho thanh thiếu nhi</w:t>
      </w:r>
      <w:r w:rsidR="00F63791" w:rsidRPr="00F63791">
        <w:rPr>
          <w:rFonts w:eastAsia="Times New Roman" w:cs="Times New Roman"/>
          <w:color w:val="000000" w:themeColor="text1"/>
          <w:spacing w:val="-2"/>
          <w:szCs w:val="28"/>
          <w:lang w:val="it-IT"/>
        </w:rPr>
        <w:t>.</w:t>
      </w:r>
      <w:r w:rsidR="00F63791" w:rsidRPr="00F63791">
        <w:rPr>
          <w:rFonts w:eastAsia="Times New Roman" w:cs="Times New Roman"/>
          <w:spacing w:val="-2"/>
          <w:szCs w:val="28"/>
        </w:rPr>
        <w:t xml:space="preserve"> </w:t>
      </w:r>
      <w:r w:rsidR="007E52EB">
        <w:rPr>
          <w:rFonts w:eastAsia="Times New Roman" w:cs="Times New Roman"/>
          <w:spacing w:val="-2"/>
          <w:szCs w:val="28"/>
        </w:rPr>
        <w:t xml:space="preserve">Việc </w:t>
      </w:r>
      <w:r w:rsidR="00F63791" w:rsidRPr="00F63791">
        <w:rPr>
          <w:rFonts w:eastAsia="Times New Roman" w:cs="Times New Roman"/>
          <w:spacing w:val="-2"/>
          <w:szCs w:val="28"/>
        </w:rPr>
        <w:t xml:space="preserve">tuyên truyền phổ biến, giáo dục pháp luật </w:t>
      </w:r>
      <w:r w:rsidR="007E52EB">
        <w:rPr>
          <w:rFonts w:eastAsia="Times New Roman" w:cs="Times New Roman"/>
          <w:spacing w:val="-2"/>
          <w:szCs w:val="28"/>
        </w:rPr>
        <w:t xml:space="preserve">đã </w:t>
      </w:r>
      <w:r w:rsidR="00F63791" w:rsidRPr="00F63791">
        <w:rPr>
          <w:rFonts w:eastAsia="Times New Roman" w:cs="Times New Roman"/>
          <w:szCs w:val="28"/>
          <w:lang w:val="it-IT"/>
        </w:rPr>
        <w:t xml:space="preserve">hình thành thói quen “Sống và làm việc theo Hiến pháp và pháp luật” </w:t>
      </w:r>
      <w:r w:rsidR="00F63791">
        <w:rPr>
          <w:rFonts w:eastAsia="Times New Roman" w:cs="Times New Roman"/>
          <w:szCs w:val="28"/>
        </w:rPr>
        <w:t xml:space="preserve">trong thanh thiếu nhi. </w:t>
      </w:r>
      <w:r w:rsidR="00F63791" w:rsidRPr="00883561">
        <w:rPr>
          <w:rFonts w:eastAsia="Calibri" w:cs="Times New Roman"/>
          <w:color w:val="000000"/>
          <w:szCs w:val="28"/>
        </w:rPr>
        <w:t xml:space="preserve">Công tác truyền thông của các cấp bộ Đoàn </w:t>
      </w:r>
      <w:r w:rsidR="00F63791" w:rsidRPr="001A0E7C">
        <w:rPr>
          <w:rFonts w:eastAsia="Calibri" w:cs="Times New Roman"/>
          <w:color w:val="000000"/>
          <w:szCs w:val="28"/>
        </w:rPr>
        <w:t>có sự đổi mới và độ</w:t>
      </w:r>
      <w:r w:rsidR="00F63791">
        <w:rPr>
          <w:rFonts w:eastAsia="Calibri" w:cs="Times New Roman"/>
          <w:color w:val="000000"/>
          <w:szCs w:val="28"/>
        </w:rPr>
        <w:t>t phá rõ nét</w:t>
      </w:r>
      <w:r w:rsidR="00F63791">
        <w:rPr>
          <w:rFonts w:eastAsia="Times New Roman" w:cs="Times New Roman"/>
          <w:szCs w:val="28"/>
        </w:rPr>
        <w:t>:</w:t>
      </w:r>
      <w:r w:rsidR="00E22A3D">
        <w:rPr>
          <w:rFonts w:eastAsia="Calibri" w:cs="Times New Roman"/>
          <w:color w:val="000000"/>
          <w:spacing w:val="-2"/>
          <w:szCs w:val="28"/>
          <w:lang w:val="pl-PL"/>
        </w:rPr>
        <w:t xml:space="preserve"> </w:t>
      </w:r>
      <w:r w:rsidRPr="00BB7900">
        <w:rPr>
          <w:rFonts w:eastAsia="Calibri" w:cs="Times New Roman"/>
          <w:color w:val="000000"/>
          <w:spacing w:val="-2"/>
          <w:szCs w:val="28"/>
          <w:lang w:val="sv-SE"/>
        </w:rPr>
        <w:t>Đội ngũ báo cáo viên, tuyên truyền viên phát huy tốt vai trò; thành lập và duy trì hiệu quả hoạt động của các câu lạc bộ lý luận trẻ</w:t>
      </w:r>
      <w:r w:rsidRPr="006D087B">
        <w:rPr>
          <w:rFonts w:eastAsia="Times New Roman" w:cs="Times New Roman"/>
          <w:bCs/>
          <w:szCs w:val="28"/>
        </w:rPr>
        <w:t xml:space="preserve">. </w:t>
      </w:r>
      <w:r w:rsidRPr="006D087B">
        <w:rPr>
          <w:rFonts w:eastAsia="Times New Roman" w:cs="Times New Roman"/>
          <w:szCs w:val="28"/>
        </w:rPr>
        <w:t xml:space="preserve">Tuyên truyền sâu rộng các hoạt động </w:t>
      </w:r>
      <w:r>
        <w:rPr>
          <w:rFonts w:eastAsia="Times New Roman" w:cs="Times New Roman"/>
          <w:szCs w:val="28"/>
        </w:rPr>
        <w:t xml:space="preserve">chào mừng Đại hội Đoàn đồng thời tổ chức tuyên truyền các nội dung trước, trong, sau </w:t>
      </w:r>
      <w:r w:rsidRPr="006D087B">
        <w:rPr>
          <w:rFonts w:eastAsia="Times New Roman" w:cs="Times New Roman"/>
          <w:szCs w:val="28"/>
        </w:rPr>
        <w:t>Đại hội đại biểu Đoàn TNCS Hồ Chí</w:t>
      </w:r>
      <w:r>
        <w:rPr>
          <w:rFonts w:eastAsia="Times New Roman" w:cs="Times New Roman"/>
          <w:szCs w:val="28"/>
        </w:rPr>
        <w:t xml:space="preserve"> Minh tỉnh Lai Châu lần thứ XIV, nhiệm kỳ 2022 </w:t>
      </w:r>
      <w:r w:rsidR="00E22A3D">
        <w:rPr>
          <w:rFonts w:eastAsia="Times New Roman" w:cs="Times New Roman"/>
          <w:szCs w:val="28"/>
        </w:rPr>
        <w:t>-</w:t>
      </w:r>
      <w:r>
        <w:rPr>
          <w:rFonts w:eastAsia="Times New Roman" w:cs="Times New Roman"/>
          <w:szCs w:val="28"/>
        </w:rPr>
        <w:t xml:space="preserve"> 2027</w:t>
      </w:r>
      <w:r w:rsidR="00E22A3D">
        <w:rPr>
          <w:rFonts w:eastAsia="Times New Roman" w:cs="Times New Roman"/>
          <w:szCs w:val="28"/>
        </w:rPr>
        <w:t>;</w:t>
      </w:r>
      <w:r w:rsidR="00E22A3D" w:rsidRPr="00E22A3D">
        <w:rPr>
          <w:rFonts w:eastAsia="Times New Roman" w:cs="Times New Roman"/>
          <w:spacing w:val="-2"/>
          <w:szCs w:val="28"/>
          <w:lang w:val="pl-PL"/>
        </w:rPr>
        <w:t xml:space="preserve"> </w:t>
      </w:r>
      <w:r w:rsidR="00E22A3D">
        <w:rPr>
          <w:rFonts w:eastAsia="Times New Roman" w:cs="Times New Roman"/>
          <w:spacing w:val="-2"/>
          <w:szCs w:val="28"/>
          <w:lang w:val="pl-PL"/>
        </w:rPr>
        <w:t xml:space="preserve">các ngày </w:t>
      </w:r>
      <w:r w:rsidR="00E22A3D">
        <w:rPr>
          <w:rFonts w:eastAsia="Times New Roman" w:cs="Times New Roman"/>
          <w:szCs w:val="28"/>
          <w:lang w:val="pl-PL"/>
        </w:rPr>
        <w:t>lễ lớn của đất nước, của tỉnh, của Đoàn, Hội, Đội</w:t>
      </w:r>
      <w:r>
        <w:rPr>
          <w:rFonts w:eastAsia="Times New Roman" w:cs="Times New Roman"/>
          <w:szCs w:val="28"/>
        </w:rPr>
        <w:t xml:space="preserve">. </w:t>
      </w:r>
      <w:r>
        <w:rPr>
          <w:rFonts w:eastAsia="Times New Roman" w:cs="Times New Roman"/>
          <w:spacing w:val="-4"/>
          <w:szCs w:val="28"/>
          <w:lang w:val="fr-FR"/>
        </w:rPr>
        <w:t>T</w:t>
      </w:r>
      <w:r w:rsidRPr="006D087B">
        <w:rPr>
          <w:rFonts w:eastAsia="Times New Roman" w:cs="Times New Roman"/>
          <w:spacing w:val="-2"/>
          <w:szCs w:val="28"/>
        </w:rPr>
        <w:t xml:space="preserve">ổ chức các buổi sinh hoạt tọa đàm, nói chuyện truyền thống, đối thoại giữa lãnh đạo cấp ủy, chính quyền với cán bộ </w:t>
      </w:r>
      <w:r>
        <w:rPr>
          <w:rFonts w:eastAsia="Times New Roman" w:cs="Times New Roman"/>
          <w:spacing w:val="-2"/>
          <w:szCs w:val="28"/>
        </w:rPr>
        <w:t>Đ</w:t>
      </w:r>
      <w:r w:rsidRPr="006D087B">
        <w:rPr>
          <w:rFonts w:eastAsia="Times New Roman" w:cs="Times New Roman"/>
          <w:spacing w:val="-2"/>
          <w:szCs w:val="28"/>
        </w:rPr>
        <w:t>oàn, đoàn viên, thanh niên, hà</w:t>
      </w:r>
      <w:r w:rsidR="00E22A3D">
        <w:rPr>
          <w:rFonts w:eastAsia="Times New Roman" w:cs="Times New Roman"/>
          <w:szCs w:val="28"/>
        </w:rPr>
        <w:t xml:space="preserve">nh trình đến địa chỉ Đỏ. </w:t>
      </w:r>
      <w:r w:rsidRPr="006D087B">
        <w:rPr>
          <w:rFonts w:eastAsia="Times New Roman" w:cs="Times New Roman"/>
          <w:color w:val="000000" w:themeColor="text1"/>
          <w:spacing w:val="-2"/>
          <w:szCs w:val="28"/>
          <w:lang w:val="it-IT"/>
        </w:rPr>
        <w:t xml:space="preserve">Duy trì hiệu quả chuyên mục “Mỗi ngày một tin tốt, mỗi tuần một câu chuyện đẹp”, Bản tin hoạt động cơ sở. </w:t>
      </w:r>
      <w:r>
        <w:rPr>
          <w:rFonts w:eastAsia="Times New Roman" w:cs="Times New Roman"/>
          <w:color w:val="000000" w:themeColor="text1"/>
          <w:spacing w:val="-2"/>
          <w:szCs w:val="28"/>
          <w:lang w:val="it-IT"/>
        </w:rPr>
        <w:t>Trong năm,</w:t>
      </w:r>
      <w:r w:rsidRPr="006D087B">
        <w:rPr>
          <w:rFonts w:eastAsia="Times New Roman" w:cs="Times New Roman"/>
          <w:color w:val="000000" w:themeColor="text1"/>
          <w:spacing w:val="-2"/>
          <w:szCs w:val="28"/>
          <w:lang w:val="it-IT"/>
        </w:rPr>
        <w:t xml:space="preserve"> toàn tỉnh </w:t>
      </w:r>
      <w:r w:rsidRPr="005653B0">
        <w:rPr>
          <w:rFonts w:eastAsia="Times New Roman" w:cs="Times New Roman"/>
          <w:spacing w:val="-2"/>
          <w:szCs w:val="28"/>
          <w:lang w:val="it-IT"/>
        </w:rPr>
        <w:t xml:space="preserve">có </w:t>
      </w:r>
      <w:r>
        <w:rPr>
          <w:rFonts w:eastAsia="Times New Roman" w:cs="Times New Roman"/>
          <w:spacing w:val="-2"/>
          <w:szCs w:val="28"/>
          <w:lang w:val="it-IT"/>
        </w:rPr>
        <w:t>6.154</w:t>
      </w:r>
      <w:r w:rsidRPr="005653B0">
        <w:rPr>
          <w:rFonts w:eastAsia="Times New Roman" w:cs="Times New Roman"/>
          <w:spacing w:val="-2"/>
          <w:szCs w:val="28"/>
          <w:lang w:val="it-IT"/>
        </w:rPr>
        <w:t xml:space="preserve"> tin</w:t>
      </w:r>
      <w:r w:rsidRPr="006D087B">
        <w:rPr>
          <w:rFonts w:eastAsia="Times New Roman" w:cs="Times New Roman"/>
          <w:color w:val="000000" w:themeColor="text1"/>
          <w:spacing w:val="-2"/>
          <w:szCs w:val="28"/>
          <w:lang w:val="it-IT"/>
        </w:rPr>
        <w:t xml:space="preserve">, bài tuyên truyền trên website, facebook, fanpage của Tỉnh đoàn, các huyện, thành đoàn, đoàn trực thuộc. </w:t>
      </w:r>
      <w:r w:rsidRPr="00941035">
        <w:rPr>
          <w:rFonts w:eastAsia="Times New Roman" w:cs="Times New Roman"/>
          <w:spacing w:val="-2"/>
          <w:szCs w:val="28"/>
          <w:lang w:val="pt-BR"/>
        </w:rPr>
        <w:t>Đổi mới việc nắm tình hình và kịp thời định</w:t>
      </w:r>
      <w:r w:rsidR="00B00555">
        <w:rPr>
          <w:rFonts w:eastAsia="Times New Roman" w:cs="Times New Roman"/>
          <w:spacing w:val="-2"/>
          <w:szCs w:val="28"/>
          <w:lang w:val="pt-BR"/>
        </w:rPr>
        <w:t xml:space="preserve"> hướng tư tưởng cho thanh </w:t>
      </w:r>
      <w:r w:rsidR="00B00555">
        <w:rPr>
          <w:rFonts w:eastAsia="Times New Roman" w:cs="Times New Roman"/>
          <w:spacing w:val="-2"/>
          <w:szCs w:val="28"/>
          <w:lang w:val="pt-BR"/>
        </w:rPr>
        <w:lastRenderedPageBreak/>
        <w:t xml:space="preserve">niên </w:t>
      </w:r>
      <w:r w:rsidRPr="00941035">
        <w:rPr>
          <w:rFonts w:eastAsia="Times New Roman" w:cs="Times New Roman"/>
          <w:spacing w:val="-2"/>
          <w:szCs w:val="28"/>
          <w:lang w:val="pt-BR"/>
        </w:rPr>
        <w:t>trên không gian mạng</w:t>
      </w:r>
      <w:r w:rsidRPr="006D087B">
        <w:rPr>
          <w:rFonts w:eastAsia="Times New Roman" w:cs="Times New Roman"/>
          <w:spacing w:val="-2"/>
          <w:szCs w:val="28"/>
        </w:rPr>
        <w:t xml:space="preserve">. </w:t>
      </w:r>
      <w:r w:rsidRPr="006D087B">
        <w:rPr>
          <w:rFonts w:eastAsia="Times New Roman" w:cs="Times New Roman"/>
          <w:bCs/>
          <w:spacing w:val="-2"/>
          <w:szCs w:val="28"/>
        </w:rPr>
        <w:t xml:space="preserve">Tăng cường tuyên truyền các biện pháp phòng, chống </w:t>
      </w:r>
      <w:r w:rsidR="00E22A3D">
        <w:rPr>
          <w:rFonts w:eastAsia="Times New Roman" w:cs="Times New Roman"/>
          <w:bCs/>
          <w:spacing w:val="-2"/>
          <w:szCs w:val="28"/>
        </w:rPr>
        <w:t xml:space="preserve">và </w:t>
      </w:r>
      <w:r w:rsidRPr="006D087B">
        <w:rPr>
          <w:rFonts w:eastAsia="Times New Roman" w:cs="Times New Roman"/>
          <w:bCs/>
          <w:spacing w:val="-2"/>
          <w:szCs w:val="28"/>
        </w:rPr>
        <w:t xml:space="preserve">những </w:t>
      </w:r>
      <w:r w:rsidR="00333E88">
        <w:rPr>
          <w:rFonts w:eastAsia="Times New Roman" w:cs="Times New Roman"/>
          <w:bCs/>
          <w:spacing w:val="-2"/>
          <w:szCs w:val="28"/>
        </w:rPr>
        <w:t>diễn biến mới của dịch Covid-19</w:t>
      </w:r>
      <w:r w:rsidRPr="00A124F3">
        <w:rPr>
          <w:rFonts w:eastAsia="Times New Roman" w:cs="Times New Roman"/>
          <w:color w:val="000000" w:themeColor="text1"/>
          <w:spacing w:val="-2"/>
          <w:szCs w:val="28"/>
        </w:rPr>
        <w:t xml:space="preserve">. </w:t>
      </w:r>
      <w:r w:rsidRPr="001A0E7C">
        <w:rPr>
          <w:rFonts w:eastAsia="Calibri" w:cs="Times New Roman"/>
          <w:color w:val="000000"/>
          <w:szCs w:val="28"/>
        </w:rPr>
        <w:t>Toàn tỉnh hiệ</w:t>
      </w:r>
      <w:r w:rsidR="00D97BA6">
        <w:rPr>
          <w:rFonts w:eastAsia="Calibri" w:cs="Times New Roman"/>
          <w:color w:val="000000"/>
          <w:szCs w:val="28"/>
        </w:rPr>
        <w:t>n có 115 fanpage, 119 facebook</w:t>
      </w:r>
      <w:r w:rsidRPr="001A0E7C">
        <w:rPr>
          <w:rFonts w:eastAsia="Calibri" w:cs="Times New Roman"/>
          <w:color w:val="000000"/>
          <w:szCs w:val="28"/>
        </w:rPr>
        <w:t xml:space="preserve">; số bạn bè, lượt theo dõi facebook của tổ chức Đoàn cấp tỉnh, huyện, xã </w:t>
      </w:r>
      <w:r>
        <w:rPr>
          <w:rFonts w:eastAsia="Calibri" w:cs="Times New Roman"/>
          <w:color w:val="000000"/>
          <w:szCs w:val="28"/>
        </w:rPr>
        <w:t>tăng lên</w:t>
      </w:r>
      <w:r w:rsidRPr="001A0E7C">
        <w:rPr>
          <w:rFonts w:eastAsia="Calibri" w:cs="Times New Roman"/>
          <w:color w:val="000000"/>
          <w:szCs w:val="28"/>
        </w:rPr>
        <w:t>.</w:t>
      </w:r>
    </w:p>
    <w:p w:rsidR="002627AC" w:rsidRDefault="007B29C9" w:rsidP="002627AC">
      <w:pPr>
        <w:spacing w:before="60" w:after="60" w:line="288" w:lineRule="auto"/>
        <w:ind w:firstLine="567"/>
        <w:jc w:val="both"/>
        <w:rPr>
          <w:b/>
          <w:i/>
        </w:rPr>
      </w:pPr>
      <w:r w:rsidRPr="008A1A40">
        <w:rPr>
          <w:b/>
          <w:i/>
        </w:rPr>
        <w:t>2.</w:t>
      </w:r>
      <w:r w:rsidR="008A1A40" w:rsidRPr="008A1A40">
        <w:rPr>
          <w:b/>
          <w:i/>
        </w:rPr>
        <w:t>2</w:t>
      </w:r>
      <w:r w:rsidRPr="008A1A40">
        <w:rPr>
          <w:b/>
          <w:i/>
        </w:rPr>
        <w:t>. Tổ chức phong trào hành động cách mạ</w:t>
      </w:r>
      <w:r w:rsidR="008A1A40">
        <w:rPr>
          <w:b/>
          <w:i/>
        </w:rPr>
        <w:t>ng</w:t>
      </w:r>
    </w:p>
    <w:p w:rsidR="002627AC" w:rsidRPr="002627AC" w:rsidRDefault="002627AC" w:rsidP="002627AC">
      <w:pPr>
        <w:spacing w:before="60" w:after="60" w:line="288" w:lineRule="auto"/>
        <w:ind w:firstLine="567"/>
        <w:jc w:val="both"/>
        <w:rPr>
          <w:b/>
          <w:i/>
        </w:rPr>
      </w:pPr>
      <w:r w:rsidRPr="002627AC">
        <w:rPr>
          <w:rFonts w:eastAsia="Calibri" w:cs="Times New Roman"/>
          <w:color w:val="000000"/>
          <w:szCs w:val="28"/>
          <w:lang w:val="nl-NL"/>
        </w:rPr>
        <w:t>Các phong trào hành động cách mạng của thanh niên được tổ chức bài bản và chuyên nghiệp, có trọng tâm, trọng điểm, thu hút được đông đảo đoàn viên, hội viên, thanh niên tham gia với nhiều công trình, phần việc mang lại giá trị lớn cho cộng đồng; Hình ảnh, màu sắc của thanh niên đã thực sự lan toả, tạo dấu ấn tốt đẹp trong xã hội</w:t>
      </w:r>
      <w:r w:rsidR="00060BAF">
        <w:rPr>
          <w:rFonts w:eastAsia="Calibri" w:cs="Times New Roman"/>
          <w:color w:val="000000"/>
          <w:szCs w:val="28"/>
          <w:lang w:val="nl-NL"/>
        </w:rPr>
        <w:t>:</w:t>
      </w:r>
    </w:p>
    <w:p w:rsidR="008A1A40" w:rsidRPr="004A20FA" w:rsidRDefault="008A1A40" w:rsidP="004A20FA">
      <w:pPr>
        <w:spacing w:before="120" w:after="120" w:line="288" w:lineRule="auto"/>
        <w:ind w:firstLine="567"/>
        <w:jc w:val="both"/>
        <w:rPr>
          <w:rFonts w:eastAsia="Times New Roman" w:cs="Times New Roman"/>
          <w:color w:val="000000" w:themeColor="text1"/>
          <w:szCs w:val="28"/>
          <w:lang w:val="sv-SE"/>
        </w:rPr>
      </w:pPr>
      <w:r w:rsidRPr="00955FBF">
        <w:rPr>
          <w:rFonts w:eastAsia="Times New Roman" w:cs="Times New Roman"/>
          <w:i/>
          <w:color w:val="000000" w:themeColor="text1"/>
          <w:szCs w:val="28"/>
          <w:lang w:val="pl-PL"/>
        </w:rPr>
        <w:t>Phong trào thanh niên tình nguyện</w:t>
      </w:r>
      <w:r w:rsidRPr="00516200">
        <w:rPr>
          <w:rFonts w:eastAsia="Times New Roman" w:cs="Times New Roman"/>
          <w:color w:val="000000" w:themeColor="text1"/>
          <w:szCs w:val="28"/>
          <w:lang w:val="pl-PL"/>
        </w:rPr>
        <w:t xml:space="preserve"> </w:t>
      </w:r>
      <w:r>
        <w:rPr>
          <w:rFonts w:eastAsia="Times New Roman" w:cs="Times New Roman"/>
          <w:color w:val="000000" w:themeColor="text1"/>
          <w:szCs w:val="28"/>
          <w:lang w:val="pl-PL"/>
        </w:rPr>
        <w:t>được tổ chức với các nội dung</w:t>
      </w:r>
      <w:r w:rsidRPr="00C42061">
        <w:rPr>
          <w:color w:val="000000"/>
          <w:spacing w:val="-4"/>
          <w:szCs w:val="28"/>
          <w:shd w:val="clear" w:color="auto" w:fill="FFFFFF"/>
          <w:lang w:val="it-IT"/>
        </w:rPr>
        <w:t xml:space="preserve"> phong phú, hình thức đa dạng, thiết thực thu hút </w:t>
      </w:r>
      <w:r w:rsidRPr="00516200">
        <w:rPr>
          <w:rFonts w:eastAsia="Times New Roman" w:cs="Times New Roman"/>
          <w:color w:val="000000" w:themeColor="text1"/>
          <w:szCs w:val="28"/>
          <w:lang w:val="sv-SE"/>
        </w:rPr>
        <w:t>30.734 lượt thanh niên tham gia các hoạt động t</w:t>
      </w:r>
      <w:r>
        <w:rPr>
          <w:rFonts w:eastAsia="Times New Roman" w:cs="Times New Roman"/>
          <w:color w:val="000000" w:themeColor="text1"/>
          <w:szCs w:val="28"/>
          <w:lang w:val="sv-SE"/>
        </w:rPr>
        <w:t xml:space="preserve">ình nguyện do Đoàn, Hội tổ chức </w:t>
      </w:r>
      <w:r w:rsidRPr="00516200">
        <w:rPr>
          <w:rFonts w:eastAsia="Times New Roman" w:cs="Times New Roman"/>
          <w:color w:val="000000" w:themeColor="text1"/>
          <w:szCs w:val="28"/>
          <w:vertAlign w:val="superscript"/>
          <w:lang w:val="sv-SE"/>
        </w:rPr>
        <w:footnoteReference w:id="2"/>
      </w:r>
      <w:r w:rsidRPr="00516200">
        <w:rPr>
          <w:rFonts w:eastAsia="Times New Roman" w:cs="Times New Roman"/>
          <w:color w:val="000000" w:themeColor="text1"/>
          <w:szCs w:val="28"/>
          <w:lang w:val="sv-SE"/>
        </w:rPr>
        <w:t>.</w:t>
      </w:r>
      <w:r w:rsidR="002627AC">
        <w:rPr>
          <w:rFonts w:eastAsia="Times New Roman" w:cs="Times New Roman"/>
          <w:color w:val="000000" w:themeColor="text1"/>
          <w:szCs w:val="28"/>
          <w:lang w:val="sv-SE"/>
        </w:rPr>
        <w:t xml:space="preserve"> </w:t>
      </w:r>
      <w:r w:rsidRPr="006D087B">
        <w:rPr>
          <w:rFonts w:eastAsia="Times New Roman" w:cs="Times New Roman"/>
          <w:color w:val="000000" w:themeColor="text1"/>
          <w:spacing w:val="-6"/>
          <w:szCs w:val="28"/>
          <w:lang w:val="sv-SE"/>
        </w:rPr>
        <w:t>C</w:t>
      </w:r>
      <w:r w:rsidRPr="006D087B">
        <w:rPr>
          <w:rFonts w:eastAsia="Times New Roman" w:cs="Times New Roman"/>
          <w:color w:val="000000" w:themeColor="text1"/>
          <w:spacing w:val="-6"/>
          <w:szCs w:val="28"/>
          <w:lang w:val="pl-PL"/>
        </w:rPr>
        <w:t>ác hoạt động tình nguyện chung tay xây dựng nông thôn mới, bảo vệ môi trường, ứng phó với biến đổi khí hậu, tham gia xây dựng đô thị văn minh</w:t>
      </w:r>
      <w:r w:rsidRPr="006D087B">
        <w:rPr>
          <w:rFonts w:eastAsia="Times New Roman" w:cs="Times New Roman"/>
          <w:color w:val="000000" w:themeColor="text1"/>
          <w:spacing w:val="-6"/>
          <w:szCs w:val="28"/>
          <w:shd w:val="clear" w:color="auto" w:fill="FFFFFF"/>
          <w:lang w:val="nb-NO"/>
        </w:rPr>
        <w:t xml:space="preserve"> </w:t>
      </w:r>
      <w:r w:rsidRPr="0073152E">
        <w:rPr>
          <w:rFonts w:eastAsia="Calibri" w:cs="Times New Roman"/>
          <w:color w:val="000000"/>
          <w:spacing w:val="-4"/>
          <w:szCs w:val="28"/>
          <w:lang w:val="pl-PL"/>
        </w:rPr>
        <w:t>tiếp tục được đ</w:t>
      </w:r>
      <w:r w:rsidRPr="0073152E">
        <w:rPr>
          <w:rFonts w:eastAsia="Calibri" w:cs="Times New Roman"/>
          <w:color w:val="000000"/>
          <w:spacing w:val="-4"/>
          <w:szCs w:val="28"/>
          <w:shd w:val="clear" w:color="auto" w:fill="FFFFFF"/>
          <w:lang w:val="nb-NO"/>
        </w:rPr>
        <w:t>ẩy mạ</w:t>
      </w:r>
      <w:r>
        <w:rPr>
          <w:rFonts w:eastAsia="Calibri" w:cs="Times New Roman"/>
          <w:color w:val="000000"/>
          <w:spacing w:val="-4"/>
          <w:szCs w:val="28"/>
          <w:shd w:val="clear" w:color="auto" w:fill="FFFFFF"/>
          <w:lang w:val="nb-NO"/>
        </w:rPr>
        <w:t xml:space="preserve">nh và </w:t>
      </w:r>
      <w:r w:rsidRPr="0073152E">
        <w:rPr>
          <w:rFonts w:eastAsia="Calibri" w:cs="Times New Roman"/>
          <w:color w:val="000000"/>
          <w:spacing w:val="-4"/>
          <w:szCs w:val="28"/>
          <w:shd w:val="clear" w:color="auto" w:fill="FFFFFF"/>
          <w:lang w:val="nb-NO"/>
        </w:rPr>
        <w:t xml:space="preserve">đi vào chiều sâu. </w:t>
      </w:r>
      <w:r w:rsidR="002627AC" w:rsidRPr="006D087B">
        <w:rPr>
          <w:rFonts w:eastAsia="Times New Roman" w:cs="Times New Roman"/>
          <w:color w:val="000000" w:themeColor="text1"/>
          <w:spacing w:val="-6"/>
          <w:szCs w:val="28"/>
        </w:rPr>
        <w:t xml:space="preserve">Các cấp bộ Đoàn đã </w:t>
      </w:r>
      <w:r w:rsidR="002627AC">
        <w:rPr>
          <w:rFonts w:eastAsia="Times New Roman" w:cs="Times New Roman"/>
          <w:color w:val="000000" w:themeColor="text1"/>
          <w:spacing w:val="-6"/>
          <w:szCs w:val="28"/>
        </w:rPr>
        <w:t>thành lập,</w:t>
      </w:r>
      <w:r w:rsidR="002627AC" w:rsidRPr="006D087B">
        <w:rPr>
          <w:rFonts w:eastAsia="Times New Roman" w:cs="Times New Roman"/>
          <w:bCs/>
          <w:iCs/>
          <w:color w:val="000000" w:themeColor="text1"/>
          <w:spacing w:val="-6"/>
          <w:szCs w:val="28"/>
          <w:lang w:val="nb-NO"/>
        </w:rPr>
        <w:t xml:space="preserve"> d</w:t>
      </w:r>
      <w:r w:rsidR="002627AC" w:rsidRPr="006D087B">
        <w:rPr>
          <w:rFonts w:eastAsia="Times New Roman" w:cs="Times New Roman"/>
          <w:color w:val="000000" w:themeColor="text1"/>
          <w:spacing w:val="-6"/>
          <w:szCs w:val="28"/>
          <w:lang w:val="sv-SE"/>
        </w:rPr>
        <w:t>uy trì 35 đội hình thanh niên tham gia bảo vệ môi trường, ứng phó với biến đổi khí hậu với 125 ĐVTN tham gia</w:t>
      </w:r>
      <w:r w:rsidRPr="006D087B">
        <w:rPr>
          <w:rFonts w:eastAsia="Times New Roman" w:cs="Times New Roman"/>
          <w:color w:val="000000" w:themeColor="text1"/>
          <w:spacing w:val="-6"/>
          <w:szCs w:val="28"/>
          <w:vertAlign w:val="superscript"/>
        </w:rPr>
        <w:footnoteReference w:id="3"/>
      </w:r>
      <w:r w:rsidRPr="006D087B">
        <w:rPr>
          <w:rFonts w:eastAsia="Times New Roman" w:cs="Times New Roman"/>
          <w:color w:val="000000" w:themeColor="text1"/>
          <w:spacing w:val="-6"/>
          <w:szCs w:val="28"/>
        </w:rPr>
        <w:t xml:space="preserve">. </w:t>
      </w:r>
      <w:r w:rsidRPr="006D087B">
        <w:rPr>
          <w:rFonts w:eastAsia="Times New Roman" w:cs="Times New Roman"/>
          <w:szCs w:val="28"/>
        </w:rPr>
        <w:t xml:space="preserve">Các hoạt động tình </w:t>
      </w:r>
      <w:r w:rsidRPr="006D087B">
        <w:rPr>
          <w:rFonts w:eastAsia="Times New Roman" w:cs="Times New Roman"/>
          <w:szCs w:val="28"/>
          <w:lang w:val="sv-SE"/>
        </w:rPr>
        <w:t>nguyện vì cuộc sống cộng</w:t>
      </w:r>
      <w:r w:rsidR="002627AC">
        <w:rPr>
          <w:rFonts w:eastAsia="Times New Roman" w:cs="Times New Roman"/>
          <w:szCs w:val="28"/>
          <w:lang w:val="sv-SE"/>
        </w:rPr>
        <w:t xml:space="preserve"> đồng được triển khai hiệu quả </w:t>
      </w:r>
      <w:r w:rsidRPr="006D087B">
        <w:rPr>
          <w:rFonts w:eastAsia="Times New Roman" w:cs="Times New Roman"/>
          <w:szCs w:val="28"/>
          <w:vertAlign w:val="superscript"/>
        </w:rPr>
        <w:footnoteReference w:id="4"/>
      </w:r>
      <w:r w:rsidRPr="00270955">
        <w:rPr>
          <w:rFonts w:eastAsia="Times New Roman" w:cs="Times New Roman"/>
          <w:color w:val="000000" w:themeColor="text1"/>
          <w:szCs w:val="28"/>
        </w:rPr>
        <w:t>.</w:t>
      </w:r>
      <w:r w:rsidR="004A20FA">
        <w:rPr>
          <w:rFonts w:eastAsia="Times New Roman" w:cs="Times New Roman"/>
          <w:color w:val="000000" w:themeColor="text1"/>
          <w:szCs w:val="28"/>
          <w:lang w:val="sv-SE"/>
        </w:rPr>
        <w:t xml:space="preserve"> </w:t>
      </w:r>
      <w:r w:rsidR="004A20FA">
        <w:rPr>
          <w:rFonts w:eastAsia="Times New Roman" w:cs="Times New Roman"/>
          <w:szCs w:val="28"/>
        </w:rPr>
        <w:t>Đạt kết quả nổi bật t</w:t>
      </w:r>
      <w:r w:rsidR="00431EBF">
        <w:rPr>
          <w:rFonts w:eastAsia="Times New Roman" w:cs="Times New Roman"/>
          <w:szCs w:val="28"/>
        </w:rPr>
        <w:t>rong công tác phòng, chống dịch Covid-19</w:t>
      </w:r>
      <w:r w:rsidR="004A20FA">
        <w:rPr>
          <w:rFonts w:eastAsia="Times New Roman" w:cs="Times New Roman"/>
          <w:szCs w:val="28"/>
        </w:rPr>
        <w:t xml:space="preserve"> </w:t>
      </w:r>
      <w:r w:rsidR="004A20FA">
        <w:rPr>
          <w:rStyle w:val="FootnoteReference"/>
          <w:rFonts w:eastAsia="Times New Roman" w:cs="Times New Roman"/>
          <w:szCs w:val="28"/>
        </w:rPr>
        <w:footnoteReference w:id="5"/>
      </w:r>
      <w:r w:rsidR="004A20FA">
        <w:rPr>
          <w:rFonts w:eastAsia="Times New Roman" w:cs="Times New Roman"/>
          <w:szCs w:val="28"/>
        </w:rPr>
        <w:t>.</w:t>
      </w:r>
      <w:r w:rsidR="00431EBF">
        <w:rPr>
          <w:rFonts w:eastAsia="Times New Roman" w:cs="Times New Roman"/>
          <w:szCs w:val="28"/>
        </w:rPr>
        <w:t xml:space="preserve"> </w:t>
      </w:r>
    </w:p>
    <w:p w:rsidR="008A1A40" w:rsidRPr="006D087B" w:rsidRDefault="008A1A40" w:rsidP="008A1A40">
      <w:pPr>
        <w:spacing w:before="120" w:after="120" w:line="288" w:lineRule="auto"/>
        <w:ind w:firstLine="567"/>
        <w:jc w:val="both"/>
        <w:rPr>
          <w:rFonts w:eastAsia="Times New Roman" w:cs="Times New Roman"/>
          <w:spacing w:val="-2"/>
          <w:szCs w:val="28"/>
        </w:rPr>
      </w:pPr>
      <w:r w:rsidRPr="006D087B">
        <w:rPr>
          <w:rFonts w:eastAsia="Times New Roman" w:cs="Times New Roman"/>
          <w:i/>
          <w:spacing w:val="-2"/>
          <w:szCs w:val="28"/>
          <w:lang w:val="sv-SE"/>
        </w:rPr>
        <w:t xml:space="preserve">Phong trào Tuổi trẻ sáng tạo, </w:t>
      </w:r>
      <w:r w:rsidRPr="00B32953">
        <w:rPr>
          <w:rFonts w:eastAsia="Calibri" w:cs="Times New Roman"/>
          <w:color w:val="000000"/>
          <w:szCs w:val="28"/>
        </w:rPr>
        <w:t xml:space="preserve">được triển khai thông qua các hoạt động, ngày hội, diễn đàn, hội thi đã khuyến khích, tạo môi trường để đoàn viên, thanh </w:t>
      </w:r>
      <w:r w:rsidRPr="00B32953">
        <w:rPr>
          <w:rFonts w:eastAsia="Calibri" w:cs="Times New Roman"/>
          <w:color w:val="000000"/>
          <w:szCs w:val="28"/>
        </w:rPr>
        <w:lastRenderedPageBreak/>
        <w:t>niên đề xuất các sáng kiến, sáng tạo trong đổi mới phương pháp dạy và học, nâng cao chất lượng học tập</w:t>
      </w:r>
      <w:r>
        <w:rPr>
          <w:rFonts w:eastAsia="Calibri" w:cs="Times New Roman"/>
          <w:szCs w:val="28"/>
        </w:rPr>
        <w:t>..</w:t>
      </w:r>
      <w:r w:rsidRPr="006D087B">
        <w:rPr>
          <w:rFonts w:eastAsia="Times New Roman" w:cs="Times New Roman"/>
          <w:spacing w:val="-2"/>
          <w:szCs w:val="28"/>
        </w:rPr>
        <w:t>.</w:t>
      </w:r>
      <w:r w:rsidR="00060BAF">
        <w:rPr>
          <w:rFonts w:eastAsia="Times New Roman" w:cs="Times New Roman"/>
          <w:spacing w:val="-2"/>
          <w:szCs w:val="28"/>
        </w:rPr>
        <w:t xml:space="preserve"> </w:t>
      </w:r>
      <w:r w:rsidR="00060BAF">
        <w:rPr>
          <w:rStyle w:val="FootnoteReference"/>
          <w:rFonts w:eastAsia="Times New Roman" w:cs="Times New Roman"/>
          <w:spacing w:val="-2"/>
          <w:szCs w:val="28"/>
        </w:rPr>
        <w:footnoteReference w:id="6"/>
      </w:r>
      <w:r w:rsidRPr="006D087B">
        <w:rPr>
          <w:rFonts w:eastAsia="Times New Roman" w:cs="Times New Roman"/>
          <w:spacing w:val="-2"/>
          <w:szCs w:val="28"/>
        </w:rPr>
        <w:t xml:space="preserve"> </w:t>
      </w:r>
    </w:p>
    <w:p w:rsidR="008A1A40" w:rsidRPr="00E90D0C" w:rsidRDefault="008A1A40" w:rsidP="002A1E59">
      <w:pPr>
        <w:pStyle w:val="NormalWeb"/>
        <w:shd w:val="clear" w:color="auto" w:fill="FFFFFF"/>
        <w:spacing w:before="120" w:beforeAutospacing="0" w:after="120" w:afterAutospacing="0" w:line="288" w:lineRule="auto"/>
        <w:ind w:firstLine="567"/>
        <w:jc w:val="both"/>
        <w:rPr>
          <w:color w:val="000000"/>
          <w:sz w:val="28"/>
          <w:szCs w:val="28"/>
        </w:rPr>
      </w:pPr>
      <w:r w:rsidRPr="00E90D0C">
        <w:rPr>
          <w:i/>
          <w:sz w:val="28"/>
          <w:szCs w:val="28"/>
          <w:lang w:val="sv-SE"/>
        </w:rPr>
        <w:t>Phong trào Tuổi trẻ xung kích bảo vệ Tổ quốc,</w:t>
      </w:r>
      <w:r w:rsidRPr="00E90D0C">
        <w:rPr>
          <w:color w:val="000000"/>
          <w:sz w:val="28"/>
          <w:szCs w:val="28"/>
        </w:rPr>
        <w:t xml:space="preserve"> vai trò của tổ chức Đoàn trong đấu tranh, ngăn chặn, phản bác những thông tin và luận điệu sai trái, tăng sức đề kháng cho thanh niên trước sự chống phá của các thế lực thù địch đã rõ nét hơn, tham gia thực hiện các nhiệm vụ theo sự phân công của Ban Chỉ đạo 35 các cấp. ĐVTN tích cực tham gia bảo đảm an toàn thông tin, bảo vệ an ninh tư tưởng, an ninh văn hóa trên không gian mạng. Thanh niên khối lực lượng vũ trang tham gia trách nhiệm, hiệu quả trong giữ gìn an ninh chính trị, trật tự an toàn xã hội, tổ chức tuần tra, bảo vệ đường biên, mốc giới; đấu tranh phòng chống tội phạm</w:t>
      </w:r>
      <w:r w:rsidR="00060BAF" w:rsidRPr="00E90D0C">
        <w:rPr>
          <w:rStyle w:val="FootnoteReference"/>
          <w:color w:val="000000"/>
          <w:sz w:val="28"/>
          <w:szCs w:val="28"/>
        </w:rPr>
        <w:footnoteReference w:id="7"/>
      </w:r>
      <w:r w:rsidRPr="00E90D0C">
        <w:rPr>
          <w:color w:val="000000"/>
          <w:sz w:val="28"/>
          <w:szCs w:val="28"/>
        </w:rPr>
        <w:t>.</w:t>
      </w:r>
      <w:r w:rsidRPr="00E90D0C">
        <w:rPr>
          <w:color w:val="050505"/>
          <w:sz w:val="28"/>
          <w:szCs w:val="28"/>
        </w:rPr>
        <w:t xml:space="preserve"> </w:t>
      </w:r>
    </w:p>
    <w:p w:rsidR="008A1A40" w:rsidRPr="00ED445F" w:rsidRDefault="008A1A40" w:rsidP="008A1A40">
      <w:pPr>
        <w:spacing w:before="120" w:after="120" w:line="288" w:lineRule="auto"/>
        <w:ind w:firstLine="567"/>
        <w:jc w:val="both"/>
        <w:rPr>
          <w:rFonts w:eastAsia="Times New Roman" w:cs="Times New Roman"/>
          <w:color w:val="FF0000"/>
          <w:spacing w:val="-4"/>
          <w:szCs w:val="28"/>
          <w:shd w:val="clear" w:color="auto" w:fill="FFFFFF"/>
        </w:rPr>
      </w:pPr>
      <w:r w:rsidRPr="00ED445F">
        <w:rPr>
          <w:rFonts w:eastAsia="Calibri" w:cs="Times New Roman"/>
          <w:spacing w:val="-4"/>
          <w:szCs w:val="28"/>
          <w:shd w:val="clear" w:color="auto" w:fill="FFFFFF"/>
        </w:rPr>
        <w:t>Ban Thường vụ Tỉnh đoàn</w:t>
      </w:r>
      <w:r w:rsidRPr="00ED445F">
        <w:rPr>
          <w:rFonts w:cs="Times New Roman"/>
          <w:color w:val="050505"/>
          <w:spacing w:val="-4"/>
          <w:szCs w:val="28"/>
          <w:shd w:val="clear" w:color="auto" w:fill="FFFFFF"/>
        </w:rPr>
        <w:t xml:space="preserve"> chủ trì, phối hợp với Sở Văn hóa, Thể thao và Du lịch tổ chức Lễ Thắp nến tri ân và Chương trình nghệ thuật “Vang mãi bản hùng ca” </w:t>
      </w:r>
      <w:r w:rsidRPr="00ED445F">
        <w:rPr>
          <w:rFonts w:cs="Times New Roman"/>
          <w:color w:val="000000" w:themeColor="text1"/>
          <w:spacing w:val="-4"/>
          <w:szCs w:val="28"/>
          <w:shd w:val="clear" w:color="auto" w:fill="FFFFFF"/>
        </w:rPr>
        <w:t>kỷ niệm 75 năm Ngày Thương bin</w:t>
      </w:r>
      <w:r w:rsidRPr="00ED445F">
        <w:rPr>
          <w:rFonts w:cs="Times New Roman"/>
          <w:color w:val="050505"/>
          <w:spacing w:val="-4"/>
          <w:szCs w:val="28"/>
          <w:shd w:val="clear" w:color="auto" w:fill="FFFFFF"/>
        </w:rPr>
        <w:t>h - Liệt sỹ</w:t>
      </w:r>
      <w:r w:rsidR="00206651" w:rsidRPr="00ED445F">
        <w:rPr>
          <w:rFonts w:cs="Times New Roman"/>
          <w:color w:val="050505"/>
          <w:spacing w:val="-4"/>
          <w:szCs w:val="28"/>
          <w:shd w:val="clear" w:color="auto" w:fill="FFFFFF"/>
        </w:rPr>
        <w:t xml:space="preserve"> (27/7/1947 - 27/7/2022). </w:t>
      </w:r>
      <w:r w:rsidRPr="00ED445F">
        <w:rPr>
          <w:rFonts w:cs="Times New Roman"/>
          <w:color w:val="050505"/>
          <w:spacing w:val="-4"/>
          <w:szCs w:val="28"/>
          <w:shd w:val="clear" w:color="auto" w:fill="FFFFFF"/>
        </w:rPr>
        <w:t xml:space="preserve">Tỉnh đoàn </w:t>
      </w:r>
      <w:r w:rsidR="00ED445F" w:rsidRPr="00ED445F">
        <w:rPr>
          <w:rFonts w:cs="Times New Roman"/>
          <w:color w:val="050505"/>
          <w:spacing w:val="-4"/>
          <w:szCs w:val="28"/>
          <w:shd w:val="clear" w:color="auto" w:fill="FFFFFF"/>
        </w:rPr>
        <w:t xml:space="preserve">phối hợp </w:t>
      </w:r>
      <w:r w:rsidRPr="00ED445F">
        <w:rPr>
          <w:rFonts w:cs="Times New Roman"/>
          <w:color w:val="050505"/>
          <w:spacing w:val="-4"/>
          <w:szCs w:val="28"/>
          <w:shd w:val="clear" w:color="auto" w:fill="FFFFFF"/>
        </w:rPr>
        <w:t xml:space="preserve">tổ chức </w:t>
      </w:r>
      <w:r w:rsidRPr="00ED445F">
        <w:rPr>
          <w:spacing w:val="-4"/>
        </w:rPr>
        <w:t>thăm hỏi, tặng quà các gia đình chính sách, các thương binh, bệ</w:t>
      </w:r>
      <w:r w:rsidR="00ED445F" w:rsidRPr="00ED445F">
        <w:rPr>
          <w:spacing w:val="-4"/>
        </w:rPr>
        <w:t xml:space="preserve">nh binh, cựu TNXP </w:t>
      </w:r>
      <w:r w:rsidRPr="00ED445F">
        <w:rPr>
          <w:spacing w:val="-4"/>
        </w:rPr>
        <w:t xml:space="preserve">trên địa bàn toàn tỉnh </w:t>
      </w:r>
      <w:r w:rsidR="00ED445F" w:rsidRPr="00ED445F">
        <w:rPr>
          <w:spacing w:val="-4"/>
        </w:rPr>
        <w:t>trị giá quà tặng trên</w:t>
      </w:r>
      <w:r w:rsidRPr="00ED445F">
        <w:rPr>
          <w:rFonts w:cs="Times New Roman"/>
          <w:color w:val="050505"/>
          <w:spacing w:val="-4"/>
          <w:szCs w:val="28"/>
          <w:shd w:val="clear" w:color="auto" w:fill="FFFFFF"/>
        </w:rPr>
        <w:t xml:space="preserve"> </w:t>
      </w:r>
      <w:r w:rsidR="00ED445F" w:rsidRPr="00ED445F">
        <w:rPr>
          <w:rFonts w:cs="Times New Roman"/>
          <w:color w:val="050505"/>
          <w:spacing w:val="-4"/>
          <w:szCs w:val="28"/>
          <w:shd w:val="clear" w:color="auto" w:fill="FFFFFF"/>
        </w:rPr>
        <w:t>5</w:t>
      </w:r>
      <w:r w:rsidRPr="00ED445F">
        <w:rPr>
          <w:rFonts w:cs="Times New Roman"/>
          <w:color w:val="050505"/>
          <w:spacing w:val="-4"/>
          <w:szCs w:val="28"/>
          <w:shd w:val="clear" w:color="auto" w:fill="FFFFFF"/>
        </w:rPr>
        <w:t>0 triệu đồng.</w:t>
      </w:r>
    </w:p>
    <w:p w:rsidR="005B7BDF" w:rsidRDefault="008A1A40" w:rsidP="005B7BDF">
      <w:pPr>
        <w:suppressAutoHyphens/>
        <w:spacing w:before="120" w:after="120" w:line="288" w:lineRule="auto"/>
        <w:ind w:firstLine="567"/>
        <w:jc w:val="both"/>
        <w:rPr>
          <w:rFonts w:eastAsia="Times New Roman" w:cs="Times New Roman"/>
          <w:b/>
          <w:i/>
          <w:szCs w:val="28"/>
        </w:rPr>
      </w:pPr>
      <w:r w:rsidRPr="008A1A40">
        <w:rPr>
          <w:b/>
          <w:i/>
          <w:spacing w:val="-2"/>
        </w:rPr>
        <w:t xml:space="preserve">2.3. </w:t>
      </w:r>
      <w:r w:rsidRPr="008A1A40">
        <w:rPr>
          <w:rFonts w:eastAsia="Times New Roman" w:cs="Times New Roman"/>
          <w:b/>
          <w:i/>
          <w:szCs w:val="28"/>
        </w:rPr>
        <w:t>Các chương trình đồng hành với thanh niên</w:t>
      </w:r>
    </w:p>
    <w:p w:rsidR="0028405F" w:rsidRDefault="005B7BDF" w:rsidP="0028405F">
      <w:pPr>
        <w:suppressAutoHyphens/>
        <w:spacing w:before="120" w:after="120" w:line="288" w:lineRule="auto"/>
        <w:ind w:firstLine="567"/>
        <w:jc w:val="both"/>
        <w:rPr>
          <w:rFonts w:eastAsia="Times New Roman" w:cs="Times New Roman"/>
          <w:b/>
          <w:i/>
          <w:szCs w:val="28"/>
        </w:rPr>
      </w:pPr>
      <w:r w:rsidRPr="005B7BDF">
        <w:rPr>
          <w:color w:val="000000"/>
          <w:spacing w:val="-2"/>
          <w:szCs w:val="28"/>
          <w:lang w:val="pl-PL"/>
        </w:rPr>
        <w:t>Các chương trình đồng hành với thanh niên có bước chuyển biến tích cực về chất lượng; nội dung, phương thức triển khai có sự đổi mới với nhiều hoạt động thiết thực, thể hiện tốt vai trò, trách nhiệm của tổ chức đoàn, thực sự là người bạn đồng hành với thanh niên</w:t>
      </w:r>
      <w:r w:rsidR="0028405F">
        <w:rPr>
          <w:color w:val="000000"/>
          <w:spacing w:val="-2"/>
          <w:szCs w:val="28"/>
          <w:lang w:val="pl-PL"/>
        </w:rPr>
        <w:t>:</w:t>
      </w:r>
      <w:r w:rsidR="0028405F">
        <w:rPr>
          <w:rFonts w:eastAsia="Times New Roman" w:cs="Times New Roman"/>
          <w:b/>
          <w:i/>
          <w:szCs w:val="28"/>
        </w:rPr>
        <w:t xml:space="preserve"> </w:t>
      </w:r>
    </w:p>
    <w:p w:rsidR="008A1A40" w:rsidRPr="0028405F" w:rsidRDefault="008A1A40" w:rsidP="0028405F">
      <w:pPr>
        <w:suppressAutoHyphens/>
        <w:spacing w:before="120" w:after="120" w:line="288" w:lineRule="auto"/>
        <w:ind w:firstLine="567"/>
        <w:jc w:val="both"/>
        <w:rPr>
          <w:rFonts w:eastAsia="Times New Roman" w:cs="Times New Roman"/>
          <w:b/>
          <w:i/>
          <w:szCs w:val="28"/>
        </w:rPr>
      </w:pPr>
      <w:r w:rsidRPr="0028405F">
        <w:rPr>
          <w:rFonts w:eastAsia="Times New Roman" w:cs="Times New Roman"/>
          <w:bCs/>
          <w:iCs/>
          <w:szCs w:val="28"/>
          <w:lang w:val="sv-SE"/>
        </w:rPr>
        <w:t xml:space="preserve">Chương trình đồng hành với thanh niên trong học tập </w:t>
      </w:r>
      <w:r w:rsidRPr="0028405F">
        <w:rPr>
          <w:rFonts w:eastAsia="Times New Roman" w:cs="Times New Roman"/>
          <w:szCs w:val="28"/>
          <w:lang w:val="pl-PL"/>
        </w:rPr>
        <w:t>được thực hiện hiệu quả</w:t>
      </w:r>
      <w:r w:rsidR="004F5D36" w:rsidRPr="0028405F">
        <w:rPr>
          <w:rFonts w:eastAsia="Times New Roman" w:cs="Times New Roman"/>
          <w:szCs w:val="28"/>
          <w:shd w:val="clear" w:color="auto" w:fill="FFFFFF"/>
        </w:rPr>
        <w:t xml:space="preserve">; </w:t>
      </w:r>
      <w:r w:rsidR="0028405F">
        <w:rPr>
          <w:rFonts w:eastAsia="Times New Roman" w:cs="Times New Roman"/>
          <w:szCs w:val="28"/>
          <w:shd w:val="clear" w:color="auto" w:fill="FFFFFF"/>
        </w:rPr>
        <w:t>chú trọng</w:t>
      </w:r>
      <w:r w:rsidR="004F5D36" w:rsidRPr="0028405F">
        <w:rPr>
          <w:rFonts w:cs="Times New Roman"/>
          <w:color w:val="050505"/>
          <w:spacing w:val="-2"/>
          <w:szCs w:val="28"/>
          <w:shd w:val="clear" w:color="auto" w:fill="FFFFFF"/>
        </w:rPr>
        <w:t xml:space="preserve"> Chương trình phối hợp công tác </w:t>
      </w:r>
      <w:r w:rsidR="0028405F">
        <w:rPr>
          <w:rFonts w:cs="Times New Roman"/>
          <w:color w:val="050505"/>
          <w:spacing w:val="-2"/>
          <w:szCs w:val="28"/>
          <w:shd w:val="clear" w:color="auto" w:fill="FFFFFF"/>
        </w:rPr>
        <w:t xml:space="preserve">với </w:t>
      </w:r>
      <w:r w:rsidR="004F5D36" w:rsidRPr="0028405F">
        <w:rPr>
          <w:rFonts w:cs="Times New Roman"/>
          <w:color w:val="050505"/>
          <w:spacing w:val="-2"/>
          <w:szCs w:val="28"/>
          <w:shd w:val="clear" w:color="auto" w:fill="FFFFFF"/>
        </w:rPr>
        <w:t xml:space="preserve"> Sở Giáo dục và Đào tạo năm học 2021 - 2022</w:t>
      </w:r>
      <w:r w:rsidR="004F5D36" w:rsidRPr="0028405F">
        <w:rPr>
          <w:rStyle w:val="FootnoteReference"/>
          <w:rFonts w:cs="Times New Roman"/>
          <w:color w:val="050505"/>
          <w:spacing w:val="-2"/>
          <w:szCs w:val="28"/>
          <w:shd w:val="clear" w:color="auto" w:fill="FFFFFF"/>
        </w:rPr>
        <w:footnoteReference w:id="8"/>
      </w:r>
      <w:r w:rsidR="004F5D36" w:rsidRPr="0028405F">
        <w:rPr>
          <w:rFonts w:cs="Times New Roman"/>
          <w:color w:val="050505"/>
          <w:spacing w:val="-2"/>
          <w:szCs w:val="28"/>
          <w:shd w:val="clear" w:color="auto" w:fill="FFFFFF"/>
        </w:rPr>
        <w:t>.</w:t>
      </w:r>
      <w:r w:rsidR="004F5D36">
        <w:rPr>
          <w:rFonts w:cs="Times New Roman"/>
          <w:color w:val="050505"/>
          <w:spacing w:val="-2"/>
          <w:szCs w:val="28"/>
          <w:shd w:val="clear" w:color="auto" w:fill="FFFFFF"/>
        </w:rPr>
        <w:t xml:space="preserve"> </w:t>
      </w:r>
    </w:p>
    <w:p w:rsidR="008A1A40" w:rsidRPr="009665CC" w:rsidRDefault="008A1A40" w:rsidP="009665CC">
      <w:pPr>
        <w:spacing w:before="80" w:after="80" w:line="288" w:lineRule="auto"/>
        <w:ind w:firstLine="567"/>
        <w:jc w:val="both"/>
        <w:rPr>
          <w:rFonts w:eastAsia="Times New Roman" w:cs="Times New Roman"/>
          <w:szCs w:val="28"/>
        </w:rPr>
      </w:pPr>
      <w:r w:rsidRPr="006D087B">
        <w:rPr>
          <w:rFonts w:eastAsia="Times New Roman" w:cs="Times New Roman"/>
          <w:i/>
          <w:szCs w:val="28"/>
          <w:lang w:val="pl-PL"/>
        </w:rPr>
        <w:lastRenderedPageBreak/>
        <w:t>Các hoạt động đồng hành với thanh niên khởi nghiệp, lập nghiệp</w:t>
      </w:r>
      <w:r w:rsidRPr="006D087B">
        <w:rPr>
          <w:rFonts w:eastAsia="Times New Roman" w:cs="Times New Roman"/>
          <w:szCs w:val="28"/>
          <w:lang w:val="pl-PL"/>
        </w:rPr>
        <w:t xml:space="preserve"> được triển khai với </w:t>
      </w:r>
      <w:r w:rsidR="009665CC">
        <w:rPr>
          <w:rFonts w:eastAsia="Times New Roman" w:cs="Times New Roman"/>
          <w:szCs w:val="28"/>
          <w:lang w:val="pl-PL"/>
        </w:rPr>
        <w:t>nhiều giải pháp thiết thực, hiệu quả</w:t>
      </w:r>
      <w:r w:rsidRPr="006D087B">
        <w:rPr>
          <w:rFonts w:eastAsia="Times New Roman" w:cs="Times New Roman"/>
          <w:szCs w:val="28"/>
          <w:shd w:val="clear" w:color="auto" w:fill="FFFFFF"/>
        </w:rPr>
        <w:t xml:space="preserve">. </w:t>
      </w:r>
      <w:r w:rsidRPr="006D087B">
        <w:rPr>
          <w:rFonts w:eastAsia="Times New Roman" w:cs="Times New Roman"/>
          <w:szCs w:val="28"/>
        </w:rPr>
        <w:t xml:space="preserve">Đến </w:t>
      </w:r>
      <w:r w:rsidRPr="00BA7022">
        <w:rPr>
          <w:rFonts w:eastAsia="Times New Roman" w:cs="Times New Roman"/>
          <w:color w:val="000000" w:themeColor="text1"/>
          <w:szCs w:val="28"/>
        </w:rPr>
        <w:t xml:space="preserve">nay, tổng nguồn vốn vay ủy thác từ Ngân hàng chính sách xã hội </w:t>
      </w:r>
      <w:r w:rsidR="00173119">
        <w:rPr>
          <w:rFonts w:eastAsia="Times New Roman" w:cs="Times New Roman"/>
          <w:color w:val="000000" w:themeColor="text1"/>
          <w:szCs w:val="28"/>
        </w:rPr>
        <w:t xml:space="preserve">hơn 798 </w:t>
      </w:r>
      <w:r w:rsidRPr="00FD2D54">
        <w:rPr>
          <w:rFonts w:eastAsia="Times New Roman" w:cs="Times New Roman"/>
          <w:color w:val="000000" w:themeColor="text1"/>
          <w:szCs w:val="28"/>
        </w:rPr>
        <w:t xml:space="preserve">tỷ đồng, Quỹ quốc gia giải quyết việc làm kênh Trung ương Đoàn là </w:t>
      </w:r>
      <w:r w:rsidR="00433E06">
        <w:rPr>
          <w:rFonts w:eastAsia="Times New Roman" w:cs="Times New Roman"/>
          <w:color w:val="000000" w:themeColor="text1"/>
          <w:szCs w:val="28"/>
        </w:rPr>
        <w:t>1.137</w:t>
      </w:r>
      <w:r w:rsidRPr="00FD2D54">
        <w:rPr>
          <w:rFonts w:eastAsia="Times New Roman" w:cs="Times New Roman"/>
          <w:color w:val="000000" w:themeColor="text1"/>
          <w:szCs w:val="28"/>
        </w:rPr>
        <w:t xml:space="preserve"> triệu đồng, </w:t>
      </w:r>
      <w:r w:rsidRPr="00FD2D54">
        <w:rPr>
          <w:rFonts w:eastAsia="Times New Roman" w:cs="Times New Roman"/>
          <w:color w:val="000000" w:themeColor="text1"/>
          <w:szCs w:val="28"/>
          <w:shd w:val="clear" w:color="auto" w:fill="FFFFFF"/>
        </w:rPr>
        <w:t>nguồn vốn vay hỗ trợ thanh niên khởi nghiệ</w:t>
      </w:r>
      <w:r w:rsidR="009665CC">
        <w:rPr>
          <w:rFonts w:eastAsia="Times New Roman" w:cs="Times New Roman"/>
          <w:color w:val="000000" w:themeColor="text1"/>
          <w:szCs w:val="28"/>
          <w:shd w:val="clear" w:color="auto" w:fill="FFFFFF"/>
        </w:rPr>
        <w:t xml:space="preserve">p </w:t>
      </w:r>
      <w:r w:rsidR="00206651">
        <w:rPr>
          <w:rFonts w:eastAsia="Times New Roman" w:cs="Times New Roman"/>
          <w:color w:val="000000" w:themeColor="text1"/>
          <w:szCs w:val="28"/>
          <w:shd w:val="clear" w:color="auto" w:fill="FFFFFF"/>
        </w:rPr>
        <w:t>là 250 triệu đồng</w:t>
      </w:r>
      <w:r w:rsidRPr="006D087B">
        <w:rPr>
          <w:rFonts w:eastAsia="Times New Roman" w:cs="Times New Roman"/>
          <w:szCs w:val="28"/>
          <w:shd w:val="clear" w:color="auto" w:fill="FFFFFF"/>
        </w:rPr>
        <w:t xml:space="preserve">; hỗ trợ </w:t>
      </w:r>
      <w:r w:rsidR="009665CC">
        <w:rPr>
          <w:rFonts w:eastAsia="Times New Roman" w:cs="Times New Roman"/>
          <w:szCs w:val="28"/>
        </w:rPr>
        <w:t>21</w:t>
      </w:r>
      <w:r w:rsidRPr="006D087B">
        <w:rPr>
          <w:rFonts w:eastAsia="Times New Roman" w:cs="Times New Roman"/>
          <w:szCs w:val="28"/>
        </w:rPr>
        <w:t xml:space="preserve"> dự án </w:t>
      </w:r>
      <w:r w:rsidR="009665CC">
        <w:rPr>
          <w:rFonts w:eastAsia="Times New Roman" w:cs="Times New Roman"/>
          <w:szCs w:val="28"/>
        </w:rPr>
        <w:t xml:space="preserve">khởi nghiệp </w:t>
      </w:r>
      <w:r w:rsidRPr="006D087B">
        <w:rPr>
          <w:rFonts w:eastAsia="Times New Roman" w:cs="Times New Roman"/>
          <w:szCs w:val="28"/>
        </w:rPr>
        <w:t xml:space="preserve">của thanh niên, giải quyết việc làm cho trên </w:t>
      </w:r>
      <w:r>
        <w:rPr>
          <w:rFonts w:eastAsia="Times New Roman" w:cs="Times New Roman"/>
          <w:szCs w:val="28"/>
        </w:rPr>
        <w:t>8</w:t>
      </w:r>
      <w:r w:rsidRPr="006D087B">
        <w:rPr>
          <w:rFonts w:eastAsia="Times New Roman" w:cs="Times New Roman"/>
          <w:szCs w:val="28"/>
        </w:rPr>
        <w:t>0 lao động</w:t>
      </w:r>
      <w:r w:rsidR="009665CC">
        <w:rPr>
          <w:rFonts w:eastAsia="Times New Roman" w:cs="Times New Roman"/>
          <w:color w:val="050505"/>
          <w:szCs w:val="28"/>
        </w:rPr>
        <w:t xml:space="preserve">; </w:t>
      </w:r>
      <w:r w:rsidRPr="005064FD">
        <w:rPr>
          <w:rFonts w:eastAsia="Times New Roman" w:cs="Times New Roman"/>
          <w:szCs w:val="28"/>
        </w:rPr>
        <w:t>hỗ trợ tiêu thụ trên 50 tấn nông sản cho thanh niên.</w:t>
      </w:r>
      <w:r w:rsidR="00D80A96" w:rsidRPr="00D80A96">
        <w:rPr>
          <w:rFonts w:eastAsia="Times New Roman" w:cs="Times New Roman"/>
          <w:spacing w:val="-4"/>
          <w:szCs w:val="28"/>
          <w:lang w:val="nb-NO"/>
        </w:rPr>
        <w:t xml:space="preserve"> </w:t>
      </w:r>
      <w:r w:rsidR="00D80A96">
        <w:rPr>
          <w:rFonts w:eastAsia="Times New Roman" w:cs="Times New Roman"/>
          <w:spacing w:val="-4"/>
          <w:szCs w:val="28"/>
          <w:lang w:val="nb-NO"/>
        </w:rPr>
        <w:t xml:space="preserve">Tổ chức </w:t>
      </w:r>
      <w:r w:rsidR="00D80A96" w:rsidRPr="006D087B">
        <w:rPr>
          <w:rFonts w:eastAsia="Times New Roman" w:cs="Times New Roman"/>
          <w:spacing w:val="-4"/>
          <w:szCs w:val="28"/>
          <w:lang w:val="nb-NO"/>
        </w:rPr>
        <w:t xml:space="preserve">tư vấn, </w:t>
      </w:r>
      <w:r w:rsidR="00D80A96">
        <w:rPr>
          <w:rFonts w:eastAsia="Times New Roman" w:cs="Times New Roman"/>
          <w:spacing w:val="-4"/>
          <w:szCs w:val="28"/>
          <w:lang w:val="nb-NO"/>
        </w:rPr>
        <w:t>giới thiệu việc làm</w:t>
      </w:r>
      <w:r w:rsidR="00D80A96" w:rsidRPr="006D087B">
        <w:rPr>
          <w:rFonts w:eastAsia="Times New Roman" w:cs="Times New Roman"/>
          <w:spacing w:val="-4"/>
          <w:szCs w:val="28"/>
          <w:lang w:val="nb-NO"/>
        </w:rPr>
        <w:t xml:space="preserve"> </w:t>
      </w:r>
      <w:r w:rsidR="00D80A96" w:rsidRPr="00D54820">
        <w:rPr>
          <w:rFonts w:eastAsia="Times New Roman" w:cs="Times New Roman"/>
          <w:color w:val="000000" w:themeColor="text1"/>
          <w:spacing w:val="-4"/>
          <w:szCs w:val="28"/>
          <w:lang w:val="nb-NO"/>
        </w:rPr>
        <w:t xml:space="preserve">cho 25.790 ĐVTN, </w:t>
      </w:r>
      <w:r w:rsidR="00D80A96">
        <w:rPr>
          <w:rFonts w:eastAsia="Times New Roman" w:cs="Times New Roman"/>
          <w:color w:val="000000" w:themeColor="text1"/>
          <w:spacing w:val="-4"/>
          <w:szCs w:val="28"/>
          <w:lang w:val="nb-NO"/>
        </w:rPr>
        <w:t>trong đó có</w:t>
      </w:r>
      <w:r w:rsidR="00D80A96" w:rsidRPr="00D54820">
        <w:rPr>
          <w:rFonts w:eastAsia="Times New Roman" w:cs="Times New Roman"/>
          <w:color w:val="000000" w:themeColor="text1"/>
          <w:spacing w:val="-4"/>
          <w:szCs w:val="28"/>
          <w:lang w:val="nb-NO"/>
        </w:rPr>
        <w:t xml:space="preserve"> 6.683</w:t>
      </w:r>
      <w:r w:rsidR="00D80A96">
        <w:rPr>
          <w:rFonts w:eastAsia="Times New Roman" w:cs="Times New Roman"/>
          <w:color w:val="000000" w:themeColor="text1"/>
          <w:spacing w:val="-4"/>
          <w:szCs w:val="28"/>
          <w:lang w:val="nb-NO"/>
        </w:rPr>
        <w:t xml:space="preserve"> ĐVTN có việc làm</w:t>
      </w:r>
      <w:r w:rsidR="00D80A96" w:rsidRPr="006D087B">
        <w:rPr>
          <w:rFonts w:eastAsia="Times New Roman" w:cs="Times New Roman"/>
          <w:color w:val="000000" w:themeColor="text1"/>
          <w:spacing w:val="-4"/>
          <w:szCs w:val="28"/>
          <w:lang w:val="nb-NO"/>
        </w:rPr>
        <w:t>.</w:t>
      </w:r>
      <w:r w:rsidR="009665CC">
        <w:rPr>
          <w:rFonts w:eastAsia="Times New Roman" w:cs="Times New Roman"/>
          <w:szCs w:val="28"/>
        </w:rPr>
        <w:t xml:space="preserve"> </w:t>
      </w:r>
      <w:r w:rsidR="009665CC">
        <w:rPr>
          <w:rFonts w:cs="Times New Roman"/>
          <w:color w:val="050505"/>
          <w:spacing w:val="-2"/>
          <w:szCs w:val="28"/>
          <w:shd w:val="clear" w:color="auto" w:fill="FFFFFF"/>
        </w:rPr>
        <w:t>P</w:t>
      </w:r>
      <w:r>
        <w:rPr>
          <w:rFonts w:cs="Times New Roman"/>
          <w:szCs w:val="28"/>
        </w:rPr>
        <w:t>hối hợp tổ chức Tọa đàm với chủ đề “Ứng dụng cộng nghệ Blockchain trong phát triển nông nghiệp bền vữ</w:t>
      </w:r>
      <w:r w:rsidR="009665CC">
        <w:rPr>
          <w:rFonts w:cs="Times New Roman"/>
          <w:szCs w:val="28"/>
        </w:rPr>
        <w:t xml:space="preserve">ng”; </w:t>
      </w:r>
      <w:r w:rsidRPr="006D087B">
        <w:rPr>
          <w:rFonts w:cs="Times New Roman"/>
          <w:color w:val="050505"/>
          <w:spacing w:val="-2"/>
          <w:szCs w:val="28"/>
          <w:shd w:val="clear" w:color="auto" w:fill="FFFFFF"/>
        </w:rPr>
        <w:t>Diễn đàn “Thanh niên với khởi nghiệp đổi mới sáng tạo” vớ</w:t>
      </w:r>
      <w:r w:rsidR="00206651">
        <w:rPr>
          <w:rFonts w:cs="Times New Roman"/>
          <w:color w:val="050505"/>
          <w:spacing w:val="-2"/>
          <w:szCs w:val="28"/>
          <w:shd w:val="clear" w:color="auto" w:fill="FFFFFF"/>
        </w:rPr>
        <w:t>i trên 2.</w:t>
      </w:r>
      <w:r w:rsidR="009665CC">
        <w:rPr>
          <w:rFonts w:cs="Times New Roman"/>
          <w:color w:val="050505"/>
          <w:spacing w:val="-2"/>
          <w:szCs w:val="28"/>
          <w:shd w:val="clear" w:color="auto" w:fill="FFFFFF"/>
        </w:rPr>
        <w:t>2</w:t>
      </w:r>
      <w:r w:rsidR="00206651">
        <w:rPr>
          <w:rFonts w:cs="Times New Roman"/>
          <w:color w:val="050505"/>
          <w:spacing w:val="-2"/>
          <w:szCs w:val="28"/>
          <w:shd w:val="clear" w:color="auto" w:fill="FFFFFF"/>
        </w:rPr>
        <w:t>00 ĐVTN tham gia</w:t>
      </w:r>
      <w:r w:rsidRPr="006D087B">
        <w:rPr>
          <w:rFonts w:cs="Times New Roman"/>
          <w:color w:val="050505"/>
          <w:szCs w:val="28"/>
          <w:shd w:val="clear" w:color="auto" w:fill="FFFFFF"/>
        </w:rPr>
        <w:t>.</w:t>
      </w:r>
      <w:r w:rsidR="00206651">
        <w:rPr>
          <w:rFonts w:cs="Times New Roman"/>
          <w:szCs w:val="28"/>
        </w:rPr>
        <w:t xml:space="preserve"> </w:t>
      </w:r>
    </w:p>
    <w:p w:rsidR="008A1A40" w:rsidRPr="000A57F1" w:rsidRDefault="008A1A40" w:rsidP="000A57F1">
      <w:pPr>
        <w:suppressAutoHyphens/>
        <w:spacing w:before="120" w:after="120" w:line="288" w:lineRule="auto"/>
        <w:ind w:firstLine="567"/>
        <w:jc w:val="both"/>
        <w:rPr>
          <w:rFonts w:eastAsia="Calibri" w:cs="Times New Roman"/>
          <w:color w:val="000000"/>
          <w:szCs w:val="28"/>
        </w:rPr>
      </w:pPr>
      <w:r w:rsidRPr="006D087B">
        <w:rPr>
          <w:rFonts w:eastAsia="Times New Roman" w:cs="Times New Roman"/>
          <w:i/>
          <w:spacing w:val="-2"/>
          <w:szCs w:val="28"/>
          <w:lang w:val="pl-PL"/>
        </w:rPr>
        <w:t>Chương trình đồng hành với thanh niên rèn luyện và phát triển kỹ năng trong cuộc sống, nâng cao thể chất, đời sống văn hóa tinh thần</w:t>
      </w:r>
      <w:r w:rsidRPr="006D087B">
        <w:rPr>
          <w:rFonts w:eastAsia="Times New Roman" w:cs="Times New Roman"/>
          <w:spacing w:val="-2"/>
          <w:szCs w:val="28"/>
          <w:lang w:val="pl-PL"/>
        </w:rPr>
        <w:t xml:space="preserve"> </w:t>
      </w:r>
      <w:r w:rsidR="00687021">
        <w:rPr>
          <w:rFonts w:eastAsia="Calibri" w:cs="Times New Roman"/>
          <w:color w:val="000000"/>
          <w:szCs w:val="28"/>
        </w:rPr>
        <w:t xml:space="preserve"> </w:t>
      </w:r>
      <w:r w:rsidRPr="003A7236">
        <w:rPr>
          <w:rFonts w:eastAsia="Calibri" w:cs="Times New Roman"/>
          <w:color w:val="000000"/>
          <w:szCs w:val="28"/>
        </w:rPr>
        <w:t>đáp ứng nhu cầu, sở thích, nguyện vọng chính đáng của thanh thiế</w:t>
      </w:r>
      <w:r w:rsidR="000A57F1">
        <w:rPr>
          <w:rFonts w:eastAsia="Calibri" w:cs="Times New Roman"/>
          <w:color w:val="000000"/>
          <w:szCs w:val="28"/>
        </w:rPr>
        <w:t xml:space="preserve">u niên. </w:t>
      </w:r>
      <w:r w:rsidR="00687021">
        <w:rPr>
          <w:rFonts w:eastAsia="Times New Roman" w:cs="Times New Roman"/>
          <w:spacing w:val="-2"/>
          <w:szCs w:val="28"/>
          <w:lang w:val="pl-PL"/>
        </w:rPr>
        <w:t>P</w:t>
      </w:r>
      <w:r w:rsidRPr="006D087B">
        <w:rPr>
          <w:rFonts w:eastAsia="Times New Roman" w:cs="Times New Roman"/>
          <w:szCs w:val="28"/>
        </w:rPr>
        <w:t>hối hợp tổ chức Giải Bóng đá 7 người;</w:t>
      </w:r>
      <w:r w:rsidR="00687021">
        <w:rPr>
          <w:rFonts w:eastAsia="Times New Roman" w:cs="Times New Roman"/>
          <w:szCs w:val="28"/>
        </w:rPr>
        <w:t xml:space="preserve"> </w:t>
      </w:r>
      <w:r w:rsidRPr="006D087B">
        <w:rPr>
          <w:rFonts w:eastAsia="Times New Roman" w:cs="Times New Roman"/>
          <w:szCs w:val="24"/>
          <w:lang w:val="de-DE"/>
        </w:rPr>
        <w:t>“Giải Việt dã truyền thống Thanh niên, tranh cup BIDV trong chương trình Đại hội Thể dục thể thao tỉnh Lai Châu lần thứ V, năm</w:t>
      </w:r>
      <w:r>
        <w:rPr>
          <w:rFonts w:eastAsia="Times New Roman" w:cs="Times New Roman"/>
          <w:szCs w:val="24"/>
          <w:lang w:val="de-DE"/>
        </w:rPr>
        <w:t xml:space="preserve"> </w:t>
      </w:r>
      <w:r w:rsidRPr="006D087B">
        <w:rPr>
          <w:rFonts w:eastAsia="Times New Roman" w:cs="Times New Roman"/>
          <w:szCs w:val="24"/>
          <w:lang w:val="de-DE"/>
        </w:rPr>
        <w:t>2022</w:t>
      </w:r>
      <w:r w:rsidRPr="006D087B">
        <w:rPr>
          <w:rFonts w:eastAsia="Times New Roman" w:cs="Times New Roman"/>
          <w:szCs w:val="24"/>
        </w:rPr>
        <w:t>”</w:t>
      </w:r>
      <w:r w:rsidR="00351AB0">
        <w:rPr>
          <w:rFonts w:eastAsia="Times New Roman" w:cs="Times New Roman"/>
          <w:szCs w:val="24"/>
        </w:rPr>
        <w:t>;</w:t>
      </w:r>
      <w:r>
        <w:rPr>
          <w:rFonts w:eastAsia="Times New Roman" w:cs="Times New Roman"/>
          <w:szCs w:val="24"/>
        </w:rPr>
        <w:t xml:space="preserve"> </w:t>
      </w:r>
      <w:r w:rsidRPr="006D087B">
        <w:rPr>
          <w:rFonts w:cs="Times New Roman"/>
          <w:color w:val="050505"/>
          <w:szCs w:val="28"/>
          <w:shd w:val="clear" w:color="auto" w:fill="FFFFFF"/>
        </w:rPr>
        <w:t xml:space="preserve">Lễ khởi động </w:t>
      </w:r>
      <w:r w:rsidR="00351AB0">
        <w:rPr>
          <w:rFonts w:cs="Times New Roman"/>
          <w:color w:val="050505"/>
          <w:szCs w:val="28"/>
          <w:shd w:val="clear" w:color="auto" w:fill="FFFFFF"/>
        </w:rPr>
        <w:t xml:space="preserve">cấp Trung ương </w:t>
      </w:r>
      <w:r w:rsidRPr="006D087B">
        <w:rPr>
          <w:rFonts w:cs="Times New Roman"/>
          <w:color w:val="050505"/>
          <w:szCs w:val="28"/>
          <w:shd w:val="clear" w:color="auto" w:fill="FFFFFF"/>
        </w:rPr>
        <w:t>Chặng 6 - Chương trình “Những bước chân vì cộng đồng”</w:t>
      </w:r>
      <w:r w:rsidRPr="006D087B">
        <w:rPr>
          <w:rFonts w:ascii="Segoe UI" w:hAnsi="Segoe UI" w:cs="Segoe UI"/>
          <w:color w:val="050505"/>
          <w:sz w:val="23"/>
          <w:szCs w:val="23"/>
          <w:shd w:val="clear" w:color="auto" w:fill="FFFFFF"/>
        </w:rPr>
        <w:t xml:space="preserve"> </w:t>
      </w:r>
      <w:r w:rsidRPr="006D087B">
        <w:rPr>
          <w:rFonts w:cs="Times New Roman"/>
          <w:color w:val="050505"/>
          <w:szCs w:val="28"/>
          <w:shd w:val="clear" w:color="auto" w:fill="FFFFFF"/>
        </w:rPr>
        <w:t xml:space="preserve">nhằm gây quỹ xây dựng nhà văn hóa cộng đồng dân tộc Mảng tại xã Nậm Pì, huyện Nậm Nhùn với trị giá trên </w:t>
      </w:r>
      <w:r w:rsidR="000A57F1">
        <w:rPr>
          <w:rFonts w:cs="Times New Roman"/>
          <w:color w:val="050505"/>
          <w:szCs w:val="28"/>
          <w:shd w:val="clear" w:color="auto" w:fill="FFFFFF"/>
        </w:rPr>
        <w:t>0</w:t>
      </w:r>
      <w:r w:rsidRPr="006D087B">
        <w:rPr>
          <w:rFonts w:cs="Times New Roman"/>
          <w:color w:val="050505"/>
          <w:szCs w:val="28"/>
          <w:shd w:val="clear" w:color="auto" w:fill="FFFFFF"/>
        </w:rPr>
        <w:t>1 tỷ đồ</w:t>
      </w:r>
      <w:r w:rsidR="0081635F">
        <w:rPr>
          <w:rFonts w:cs="Times New Roman"/>
          <w:color w:val="050505"/>
          <w:szCs w:val="28"/>
          <w:shd w:val="clear" w:color="auto" w:fill="FFFFFF"/>
        </w:rPr>
        <w:t xml:space="preserve">ng; </w:t>
      </w:r>
      <w:r w:rsidRPr="00401FA8">
        <w:rPr>
          <w:rFonts w:eastAsia="Times New Roman" w:cs="Times New Roman"/>
          <w:color w:val="050505"/>
          <w:spacing w:val="-2"/>
          <w:szCs w:val="28"/>
        </w:rPr>
        <w:t xml:space="preserve">Diễn đàn “Tuổi trẻ Lai Châu - Trách nhiệm, Niềm tin và Khát vọng” cho hơn 1.000 thanh thiếu niên tham dự tại điểm cầu tỉnh và các huyện. </w:t>
      </w:r>
    </w:p>
    <w:p w:rsidR="00BD06A1" w:rsidRDefault="007B29C9" w:rsidP="00EA7BD3">
      <w:pPr>
        <w:spacing w:before="120" w:after="120" w:line="288" w:lineRule="auto"/>
        <w:ind w:firstLine="567"/>
        <w:jc w:val="both"/>
        <w:outlineLvl w:val="4"/>
        <w:rPr>
          <w:i/>
          <w:spacing w:val="-2"/>
        </w:rPr>
      </w:pPr>
      <w:r w:rsidRPr="00EA7BD3">
        <w:rPr>
          <w:b/>
          <w:i/>
          <w:spacing w:val="-2"/>
        </w:rPr>
        <w:t>2.5. Công tác xây dựng Đội TNTP Hồ Chí Minh</w:t>
      </w:r>
      <w:r w:rsidRPr="00EA7BD3">
        <w:rPr>
          <w:b/>
          <w:i/>
          <w:spacing w:val="-2"/>
          <w:lang w:val="de-DE"/>
        </w:rPr>
        <w:t xml:space="preserve">, bảo vệ, </w:t>
      </w:r>
      <w:r w:rsidRPr="00EA7BD3">
        <w:rPr>
          <w:b/>
          <w:i/>
          <w:spacing w:val="-2"/>
        </w:rPr>
        <w:t>chăm sóc, giáo dụ</w:t>
      </w:r>
      <w:r w:rsidR="00BD06A1">
        <w:rPr>
          <w:b/>
          <w:i/>
          <w:spacing w:val="-2"/>
        </w:rPr>
        <w:t xml:space="preserve">c </w:t>
      </w:r>
      <w:r w:rsidRPr="00EA7BD3">
        <w:rPr>
          <w:b/>
          <w:i/>
          <w:spacing w:val="-2"/>
        </w:rPr>
        <w:t>thiếu niên, nhi đồng</w:t>
      </w:r>
      <w:r w:rsidRPr="00EA7BD3">
        <w:rPr>
          <w:i/>
          <w:spacing w:val="-2"/>
        </w:rPr>
        <w:t xml:space="preserve"> </w:t>
      </w:r>
    </w:p>
    <w:p w:rsidR="008A1A40" w:rsidRPr="00D65FBC" w:rsidRDefault="00BD06A1" w:rsidP="00122EE7">
      <w:pPr>
        <w:spacing w:before="120" w:after="120" w:line="288" w:lineRule="auto"/>
        <w:ind w:firstLine="567"/>
        <w:jc w:val="both"/>
        <w:outlineLvl w:val="4"/>
        <w:rPr>
          <w:rFonts w:eastAsia="Times New Roman" w:cs="Times New Roman"/>
          <w:szCs w:val="28"/>
        </w:rPr>
      </w:pPr>
      <w:r w:rsidRPr="00BD06A1">
        <w:rPr>
          <w:i/>
          <w:spacing w:val="-2"/>
        </w:rPr>
        <w:t>Công tác xây dựng Đội TNTP Hồ Chí Minh</w:t>
      </w:r>
      <w:r w:rsidRPr="00BD06A1">
        <w:rPr>
          <w:i/>
          <w:spacing w:val="-2"/>
          <w:lang w:val="de-DE"/>
        </w:rPr>
        <w:t xml:space="preserve">, bảo vệ, </w:t>
      </w:r>
      <w:r w:rsidRPr="00BD06A1">
        <w:rPr>
          <w:i/>
          <w:spacing w:val="-2"/>
        </w:rPr>
        <w:t xml:space="preserve">chăm sóc, giáo dục thiếu niên, nhi đồng </w:t>
      </w:r>
      <w:r w:rsidR="008A1A40" w:rsidRPr="006D087B">
        <w:rPr>
          <w:rFonts w:eastAsia="Times New Roman" w:cs="Times New Roman"/>
          <w:szCs w:val="28"/>
        </w:rPr>
        <w:t>tiếp tục đạt được kết quả tích cực</w:t>
      </w:r>
      <w:r>
        <w:rPr>
          <w:rFonts w:eastAsia="Times New Roman" w:cs="Times New Roman"/>
          <w:szCs w:val="28"/>
        </w:rPr>
        <w:t>:</w:t>
      </w:r>
      <w:r>
        <w:rPr>
          <w:rFonts w:eastAsia="Times New Roman" w:cs="Times New Roman"/>
          <w:szCs w:val="28"/>
          <w:lang w:val="da-DK"/>
        </w:rPr>
        <w:t xml:space="preserve"> Tổ chức</w:t>
      </w:r>
      <w:r w:rsidR="008A1A40" w:rsidRPr="006D087B">
        <w:rPr>
          <w:rFonts w:eastAsia="Times New Roman" w:cs="Times New Roman"/>
          <w:szCs w:val="28"/>
          <w:lang w:val="pl-PL"/>
        </w:rPr>
        <w:t xml:space="preserve"> </w:t>
      </w:r>
      <w:r w:rsidR="008A1A40" w:rsidRPr="006D087B">
        <w:rPr>
          <w:rFonts w:eastAsia="Times New Roman" w:cs="Times New Roman"/>
          <w:szCs w:val="28"/>
          <w:lang w:val="vi-VN"/>
        </w:rPr>
        <w:t xml:space="preserve">Ngày hội “Thiếu nhi vui khỏe, tiến bước lên Đoàn” tại </w:t>
      </w:r>
      <w:r w:rsidR="008A1A40" w:rsidRPr="006D087B">
        <w:rPr>
          <w:rFonts w:eastAsia="Times New Roman" w:cs="Times New Roman"/>
          <w:szCs w:val="28"/>
        </w:rPr>
        <w:t xml:space="preserve">các Liên đội tiểu học và “Tiến bước lên Đoàn” trong các Liên đội Trung học cơ sở; tổ chức sân chơi flash mob, diễn đàn “Xây dựng tình bạn đẹp, nói không với bạo lực học đường”. </w:t>
      </w:r>
      <w:r>
        <w:rPr>
          <w:rFonts w:eastAsia="Times New Roman" w:cs="Times New Roman"/>
          <w:szCs w:val="28"/>
        </w:rPr>
        <w:t>X</w:t>
      </w:r>
      <w:r w:rsidR="008A1A40" w:rsidRPr="00A643AD">
        <w:rPr>
          <w:rFonts w:eastAsia="Times New Roman" w:cs="Times New Roman"/>
          <w:szCs w:val="28"/>
        </w:rPr>
        <w:t>ây dựng 26 điểm vui chơi cho thiếu nhi.</w:t>
      </w:r>
      <w:r>
        <w:rPr>
          <w:rFonts w:eastAsia="Times New Roman" w:cs="Times New Roman"/>
          <w:szCs w:val="28"/>
        </w:rPr>
        <w:t xml:space="preserve"> </w:t>
      </w:r>
      <w:r w:rsidR="00EA7BD3">
        <w:rPr>
          <w:rFonts w:eastAsia="Times New Roman" w:cs="Times New Roman"/>
          <w:szCs w:val="28"/>
          <w:lang w:val="pl-PL"/>
        </w:rPr>
        <w:t>R</w:t>
      </w:r>
      <w:r w:rsidR="008A1A40" w:rsidRPr="006D087B">
        <w:rPr>
          <w:rFonts w:eastAsia="Times New Roman" w:cs="Times New Roman"/>
          <w:szCs w:val="28"/>
          <w:lang w:val="pt-BR"/>
        </w:rPr>
        <w:t xml:space="preserve">a mắt chương trình “Chắp cánh tương lai” </w:t>
      </w:r>
      <w:r w:rsidR="008A1A40" w:rsidRPr="006D087B">
        <w:rPr>
          <w:rFonts w:eastAsia="Times New Roman" w:cs="Times New Roman"/>
          <w:spacing w:val="-6"/>
          <w:szCs w:val="28"/>
          <w:lang w:val="pt-BR"/>
        </w:rPr>
        <w:t>cho trẻ em có hoàn cảnh đặc biệt trên địa bàn tỉnh Lai Châu</w:t>
      </w:r>
      <w:r>
        <w:rPr>
          <w:rFonts w:eastAsia="Times New Roman" w:cs="Times New Roman"/>
          <w:szCs w:val="28"/>
          <w:lang w:val="fr-FR"/>
        </w:rPr>
        <w:t xml:space="preserve"> </w:t>
      </w:r>
      <w:r w:rsidRPr="00277481">
        <w:rPr>
          <w:rFonts w:eastAsia="Times New Roman" w:cs="Times New Roman"/>
          <w:iCs/>
          <w:szCs w:val="28"/>
          <w:lang w:val="pt-BR"/>
        </w:rPr>
        <w:t xml:space="preserve">giúp đỡ định kỳ hằng tuần cho trên 20 em nhỏ có hoàn cảnh đặc biệt </w:t>
      </w:r>
      <w:r w:rsidR="008A1A40" w:rsidRPr="006D087B">
        <w:rPr>
          <w:rFonts w:eastAsia="Times New Roman" w:cs="Times New Roman"/>
          <w:szCs w:val="28"/>
          <w:vertAlign w:val="superscript"/>
          <w:lang w:val="pt-BR"/>
        </w:rPr>
        <w:footnoteReference w:id="9"/>
      </w:r>
      <w:r w:rsidR="008A1A40" w:rsidRPr="006D087B">
        <w:rPr>
          <w:rFonts w:eastAsia="Times New Roman" w:cs="Times New Roman"/>
          <w:szCs w:val="28"/>
          <w:lang w:val="fr-FR"/>
        </w:rPr>
        <w:t xml:space="preserve">. </w:t>
      </w:r>
      <w:r w:rsidR="008A1A40">
        <w:rPr>
          <w:rFonts w:eastAsia="Times New Roman" w:cs="Times New Roman"/>
          <w:spacing w:val="2"/>
          <w:szCs w:val="28"/>
          <w:lang w:val="fr-FR"/>
        </w:rPr>
        <w:t>T</w:t>
      </w:r>
      <w:r w:rsidR="008A1A40" w:rsidRPr="006D087B">
        <w:rPr>
          <w:rFonts w:eastAsia="Times New Roman" w:cs="Times New Roman"/>
          <w:spacing w:val="2"/>
          <w:szCs w:val="28"/>
          <w:lang w:val="fr-FR"/>
        </w:rPr>
        <w:t>ổ chức tốt các hoạt động Tết thiếu nhi 1/6</w:t>
      </w:r>
      <w:r w:rsidR="008A1A40" w:rsidRPr="006D087B">
        <w:rPr>
          <w:rFonts w:eastAsia="Times New Roman" w:cs="Times New Roman"/>
          <w:spacing w:val="2"/>
          <w:szCs w:val="28"/>
          <w:lang w:val="vi-VN"/>
        </w:rPr>
        <w:t>, Tháng hành động vì trẻ em, hoạt động hè</w:t>
      </w:r>
      <w:r w:rsidR="008A1A40" w:rsidRPr="006D087B">
        <w:rPr>
          <w:rFonts w:eastAsia="Times New Roman" w:cs="Times New Roman"/>
          <w:spacing w:val="2"/>
          <w:szCs w:val="28"/>
          <w:lang w:val="fr-FR"/>
        </w:rPr>
        <w:t xml:space="preserve"> cho các em thiếu niên, nhi đồng</w:t>
      </w:r>
      <w:r w:rsidR="008A1A40" w:rsidRPr="006D087B">
        <w:rPr>
          <w:rFonts w:eastAsia="Times New Roman" w:cs="Times New Roman"/>
          <w:szCs w:val="28"/>
        </w:rPr>
        <w:t xml:space="preserve">. </w:t>
      </w:r>
      <w:r>
        <w:rPr>
          <w:rFonts w:eastAsia="Times New Roman" w:cs="Times New Roman"/>
          <w:szCs w:val="28"/>
          <w:shd w:val="clear" w:color="auto" w:fill="FFFFFF"/>
        </w:rPr>
        <w:t>T</w:t>
      </w:r>
      <w:r w:rsidR="008A1A40" w:rsidRPr="006D087B">
        <w:rPr>
          <w:rFonts w:eastAsia="Times New Roman" w:cs="Times New Roman"/>
          <w:szCs w:val="28"/>
          <w:shd w:val="clear" w:color="auto" w:fill="FFFFFF"/>
        </w:rPr>
        <w:t xml:space="preserve">ổ chức cho em đội viên, học sinh đến thăm địa chỉ đỏ; </w:t>
      </w:r>
      <w:r w:rsidR="008A1A40" w:rsidRPr="006D087B">
        <w:rPr>
          <w:rFonts w:eastAsia="Times New Roman" w:cs="Times New Roman"/>
          <w:spacing w:val="-2"/>
          <w:szCs w:val="28"/>
          <w:shd w:val="clear" w:color="auto" w:fill="FFFFFF"/>
        </w:rPr>
        <w:t xml:space="preserve">ra mắt không gian đọc sách, </w:t>
      </w:r>
      <w:r w:rsidR="008A1A40" w:rsidRPr="006D087B">
        <w:rPr>
          <w:rFonts w:eastAsia="Times New Roman" w:cs="Times New Roman"/>
          <w:spacing w:val="-2"/>
          <w:szCs w:val="28"/>
          <w:shd w:val="clear" w:color="auto" w:fill="FFFFFF"/>
        </w:rPr>
        <w:lastRenderedPageBreak/>
        <w:t>tương tác và sinh hoạt Đội tại Trung tâm hoạt động Thanh thiếu nhi tỉnh Lai Châu</w:t>
      </w:r>
      <w:r w:rsidR="008A1A40" w:rsidRPr="006D087B">
        <w:rPr>
          <w:rFonts w:eastAsia="Times New Roman" w:cs="Times New Roman"/>
          <w:spacing w:val="-2"/>
          <w:szCs w:val="28"/>
          <w:shd w:val="clear" w:color="auto" w:fill="FFFFFF"/>
          <w:vertAlign w:val="superscript"/>
        </w:rPr>
        <w:footnoteReference w:id="10"/>
      </w:r>
      <w:r w:rsidR="008A1A40" w:rsidRPr="006D087B">
        <w:rPr>
          <w:rFonts w:eastAsia="Times New Roman" w:cs="Times New Roman"/>
          <w:spacing w:val="-2"/>
          <w:szCs w:val="28"/>
          <w:shd w:val="clear" w:color="auto" w:fill="FFFFFF"/>
        </w:rPr>
        <w:t>.</w:t>
      </w:r>
      <w:r w:rsidR="008A1A40" w:rsidRPr="006D087B">
        <w:rPr>
          <w:rFonts w:eastAsia="Times New Roman" w:cs="Times New Roman"/>
          <w:spacing w:val="-2"/>
          <w:sz w:val="23"/>
          <w:szCs w:val="23"/>
          <w:shd w:val="clear" w:color="auto" w:fill="FFFFFF"/>
        </w:rPr>
        <w:t xml:space="preserve"> </w:t>
      </w:r>
      <w:r w:rsidR="008A1A40">
        <w:rPr>
          <w:rFonts w:eastAsia="Times New Roman" w:cs="Times New Roman"/>
          <w:spacing w:val="-2"/>
          <w:sz w:val="23"/>
          <w:szCs w:val="23"/>
          <w:shd w:val="clear" w:color="auto" w:fill="FFFFFF"/>
        </w:rPr>
        <w:t xml:space="preserve"> </w:t>
      </w:r>
      <w:r w:rsidR="008A1A40" w:rsidRPr="006D087B">
        <w:rPr>
          <w:rFonts w:eastAsia="Times New Roman" w:cs="Times New Roman"/>
          <w:spacing w:val="-2"/>
          <w:szCs w:val="28"/>
          <w:lang w:val="pl-PL"/>
        </w:rPr>
        <w:t>Tiếp tục tổ chức các hoạt động “Vì đàn em thân yêu”, duy trì việc giúp đỡ, hỗ trợ 259 “Em nuôi của Đoàn”</w:t>
      </w:r>
      <w:r w:rsidR="008A1A40" w:rsidRPr="006D087B">
        <w:rPr>
          <w:rFonts w:eastAsia="Times New Roman" w:cs="Times New Roman"/>
          <w:color w:val="050505"/>
          <w:szCs w:val="28"/>
        </w:rPr>
        <w:t>.</w:t>
      </w:r>
      <w:r>
        <w:rPr>
          <w:rFonts w:eastAsia="Times New Roman" w:cs="Times New Roman"/>
          <w:color w:val="050505"/>
          <w:szCs w:val="28"/>
        </w:rPr>
        <w:t xml:space="preserve"> </w:t>
      </w:r>
      <w:r>
        <w:rPr>
          <w:rFonts w:eastAsia="Times New Roman" w:cs="Times New Roman"/>
          <w:spacing w:val="-2"/>
          <w:szCs w:val="28"/>
        </w:rPr>
        <w:t>H</w:t>
      </w:r>
      <w:r w:rsidR="008A1A40" w:rsidRPr="003E244A">
        <w:rPr>
          <w:rFonts w:eastAsia="Times New Roman" w:cs="Times New Roman"/>
          <w:szCs w:val="28"/>
        </w:rPr>
        <w:t xml:space="preserve">ỗ trợ 17.807 thiếu nhi có hoàn cảnh khó khăn với tổng trị giá quà tặng </w:t>
      </w:r>
      <w:r w:rsidR="00881763">
        <w:rPr>
          <w:rFonts w:eastAsia="Times New Roman" w:cs="Times New Roman"/>
          <w:szCs w:val="28"/>
        </w:rPr>
        <w:t>hơn 4,8 tỷ</w:t>
      </w:r>
      <w:r w:rsidR="008A1A40" w:rsidRPr="003E244A">
        <w:rPr>
          <w:rFonts w:eastAsia="Times New Roman" w:cs="Times New Roman"/>
          <w:szCs w:val="28"/>
        </w:rPr>
        <w:t xml:space="preserve"> đồng</w:t>
      </w:r>
      <w:r w:rsidR="008A1A40" w:rsidRPr="003E244A">
        <w:rPr>
          <w:rFonts w:eastAsia="Times New Roman" w:cs="Times New Roman"/>
          <w:szCs w:val="28"/>
          <w:lang w:val="sv-SE"/>
        </w:rPr>
        <w:t>.</w:t>
      </w:r>
      <w:r w:rsidR="00122EE7">
        <w:rPr>
          <w:rFonts w:eastAsia="Times New Roman" w:cs="Times New Roman"/>
          <w:szCs w:val="28"/>
        </w:rPr>
        <w:t xml:space="preserve"> </w:t>
      </w:r>
      <w:r w:rsidR="00EA7BD3">
        <w:rPr>
          <w:rFonts w:eastAsia="Times New Roman" w:cs="Times New Roman"/>
          <w:szCs w:val="28"/>
          <w:lang w:val="pl-PL"/>
        </w:rPr>
        <w:t>T</w:t>
      </w:r>
      <w:r w:rsidR="008A1A40" w:rsidRPr="006D087B">
        <w:rPr>
          <w:rFonts w:eastAsia="Times New Roman" w:cs="Times New Roman"/>
          <w:szCs w:val="28"/>
        </w:rPr>
        <w:t>ổ chức Hội nghị tập huấn kỹ năng thu thập thông tin cho thành viên Hội đồng trẻ em tỉnh Lai Châu, Hội nghị tiếp xúc, đối thoại với trẻ em tỉnh Lai Châu, Họp Hội đồng trẻ em lần thứ V, VI; cuộc thi vẽ tranh dành cho thiếu nhi tỉnh Lai Châu với chủ đề “Mong ước Tuổi thơ”</w:t>
      </w:r>
      <w:r w:rsidR="008A1A40" w:rsidRPr="006D087B">
        <w:rPr>
          <w:rFonts w:eastAsia="Times New Roman" w:cs="Times New Roman"/>
          <w:szCs w:val="28"/>
          <w:vertAlign w:val="superscript"/>
        </w:rPr>
        <w:footnoteReference w:id="11"/>
      </w:r>
      <w:r w:rsidR="008A1A40">
        <w:rPr>
          <w:rFonts w:eastAsia="Times New Roman" w:cs="Times New Roman"/>
          <w:szCs w:val="28"/>
        </w:rPr>
        <w:t>.</w:t>
      </w:r>
      <w:r w:rsidR="00EA7BD3">
        <w:rPr>
          <w:rFonts w:eastAsia="Times New Roman" w:cs="Times New Roman"/>
          <w:szCs w:val="28"/>
        </w:rPr>
        <w:t xml:space="preserve"> </w:t>
      </w:r>
      <w:r w:rsidR="00122EE7">
        <w:rPr>
          <w:rFonts w:eastAsia="Times New Roman" w:cs="Times New Roman"/>
          <w:szCs w:val="28"/>
        </w:rPr>
        <w:t xml:space="preserve">Toàn Đoàn </w:t>
      </w:r>
      <w:r w:rsidR="008A1A40" w:rsidRPr="003E244A">
        <w:rPr>
          <w:rFonts w:eastAsia="Times New Roman" w:cs="Times New Roman"/>
          <w:szCs w:val="28"/>
        </w:rPr>
        <w:t xml:space="preserve">tổ chức trên 300 buổi tuyên truyền, tập huấn cho gần 60.000 thanh thiếu nhi về các chủ đề phòng chống đuối nước, tai nạn thương tích, phòng chống xâm hại trẻ em, chăm sóc, tư vấn sức khỏe sinh sản, tâm lý. </w:t>
      </w:r>
      <w:r w:rsidR="00EA7BD3">
        <w:rPr>
          <w:rFonts w:cs="Times New Roman"/>
          <w:color w:val="050505"/>
          <w:spacing w:val="-2"/>
          <w:szCs w:val="28"/>
          <w:shd w:val="clear" w:color="auto" w:fill="FFFFFF"/>
        </w:rPr>
        <w:t>T</w:t>
      </w:r>
      <w:r w:rsidR="008A1A40" w:rsidRPr="006D087B">
        <w:rPr>
          <w:rFonts w:cs="Times New Roman"/>
          <w:color w:val="050505"/>
          <w:spacing w:val="-2"/>
          <w:szCs w:val="28"/>
          <w:shd w:val="clear" w:color="auto" w:fill="FFFFFF"/>
        </w:rPr>
        <w:t xml:space="preserve">ổ chức Hội nghị tập huấn kỹ năng, nghiệp vụ công tác Đội cho </w:t>
      </w:r>
      <w:r w:rsidR="008A1A40" w:rsidRPr="006D087B">
        <w:rPr>
          <w:rFonts w:eastAsia="Times New Roman" w:cs="Times New Roman"/>
          <w:color w:val="050505"/>
          <w:spacing w:val="-2"/>
          <w:szCs w:val="28"/>
        </w:rPr>
        <w:t>240 học viên</w:t>
      </w:r>
      <w:r w:rsidR="008A1A40" w:rsidRPr="006D087B">
        <w:rPr>
          <w:rFonts w:cs="Times New Roman"/>
          <w:color w:val="050505"/>
          <w:spacing w:val="-2"/>
          <w:szCs w:val="28"/>
          <w:shd w:val="clear" w:color="auto" w:fill="FFFFFF"/>
        </w:rPr>
        <w:t xml:space="preserve"> </w:t>
      </w:r>
      <w:r w:rsidR="008A1A40">
        <w:rPr>
          <w:rFonts w:cs="Times New Roman"/>
          <w:color w:val="050505"/>
          <w:spacing w:val="-2"/>
          <w:szCs w:val="28"/>
          <w:shd w:val="clear" w:color="auto" w:fill="FFFFFF"/>
        </w:rPr>
        <w:t>là</w:t>
      </w:r>
      <w:r w:rsidR="008A1A40" w:rsidRPr="006D087B">
        <w:rPr>
          <w:rFonts w:cs="Times New Roman"/>
          <w:color w:val="050505"/>
          <w:spacing w:val="-2"/>
          <w:szCs w:val="28"/>
          <w:shd w:val="clear" w:color="auto" w:fill="FFFFFF"/>
        </w:rPr>
        <w:t xml:space="preserve"> cán bộ phụ trách Độ</w:t>
      </w:r>
      <w:r w:rsidR="008A1A40">
        <w:rPr>
          <w:rFonts w:cs="Times New Roman"/>
          <w:color w:val="050505"/>
          <w:spacing w:val="-2"/>
          <w:szCs w:val="28"/>
          <w:shd w:val="clear" w:color="auto" w:fill="FFFFFF"/>
        </w:rPr>
        <w:t xml:space="preserve">i năm 2022; </w:t>
      </w:r>
      <w:r w:rsidR="008A1A40" w:rsidRPr="00AC6629">
        <w:rPr>
          <w:rFonts w:cs="Times New Roman"/>
          <w:color w:val="050505"/>
          <w:spacing w:val="-2"/>
          <w:szCs w:val="28"/>
          <w:shd w:val="clear" w:color="auto" w:fill="FFFFFF"/>
        </w:rPr>
        <w:t>tổ chức Hội nghị tổng kết công tác Đoàn, Đội trường học</w:t>
      </w:r>
      <w:r w:rsidR="008A1A40">
        <w:rPr>
          <w:rFonts w:cs="Times New Roman"/>
          <w:color w:val="050505"/>
          <w:spacing w:val="-2"/>
          <w:szCs w:val="28"/>
          <w:shd w:val="clear" w:color="auto" w:fill="FFFFFF"/>
        </w:rPr>
        <w:t xml:space="preserve"> năm học 2021 - 2022; ký kết Chương trình phối hợp năm họ</w:t>
      </w:r>
      <w:r w:rsidR="00EA7BD3">
        <w:rPr>
          <w:rFonts w:cs="Times New Roman"/>
          <w:color w:val="050505"/>
          <w:spacing w:val="-2"/>
          <w:szCs w:val="28"/>
          <w:shd w:val="clear" w:color="auto" w:fill="FFFFFF"/>
        </w:rPr>
        <w:t>c 2022 - 2023</w:t>
      </w:r>
      <w:r w:rsidR="008A1A40">
        <w:rPr>
          <w:rFonts w:cs="Times New Roman"/>
          <w:color w:val="050505"/>
          <w:spacing w:val="-2"/>
          <w:szCs w:val="28"/>
          <w:shd w:val="clear" w:color="auto" w:fill="FFFFFF"/>
        </w:rPr>
        <w:t>.</w:t>
      </w:r>
    </w:p>
    <w:p w:rsidR="007B29C9" w:rsidRPr="008A1A40" w:rsidRDefault="007B29C9" w:rsidP="007B29C9">
      <w:pPr>
        <w:spacing w:before="60" w:after="60" w:line="288" w:lineRule="auto"/>
        <w:ind w:firstLine="567"/>
        <w:jc w:val="both"/>
        <w:rPr>
          <w:b/>
          <w:i/>
          <w:color w:val="000000"/>
          <w:shd w:val="clear" w:color="auto" w:fill="FFFFFF"/>
        </w:rPr>
      </w:pPr>
      <w:r w:rsidRPr="008A1A40">
        <w:rPr>
          <w:b/>
          <w:i/>
          <w:color w:val="000000"/>
          <w:shd w:val="clear" w:color="auto" w:fill="FFFFFF"/>
        </w:rPr>
        <w:t>2.</w:t>
      </w:r>
      <w:r w:rsidR="008A1A40" w:rsidRPr="008A1A40">
        <w:rPr>
          <w:b/>
          <w:i/>
          <w:color w:val="000000"/>
          <w:shd w:val="clear" w:color="auto" w:fill="FFFFFF"/>
        </w:rPr>
        <w:t>5</w:t>
      </w:r>
      <w:r w:rsidRPr="008A1A40">
        <w:rPr>
          <w:b/>
          <w:i/>
          <w:color w:val="000000"/>
          <w:shd w:val="clear" w:color="auto" w:fill="FFFFFF"/>
        </w:rPr>
        <w:t>. Công tác quốc tế thanh niên</w:t>
      </w:r>
    </w:p>
    <w:p w:rsidR="007B29C9" w:rsidRPr="002E4367" w:rsidRDefault="007B29C9" w:rsidP="007B29C9">
      <w:pPr>
        <w:spacing w:before="60" w:after="60" w:line="288" w:lineRule="auto"/>
        <w:ind w:firstLine="567"/>
        <w:jc w:val="both"/>
        <w:rPr>
          <w:color w:val="000000"/>
          <w:bdr w:val="none" w:sz="0" w:space="0" w:color="auto" w:frame="1"/>
          <w:lang w:val="pl-PL"/>
        </w:rPr>
      </w:pPr>
      <w:r w:rsidRPr="002E4367">
        <w:rPr>
          <w:color w:val="000000"/>
          <w:lang w:val="pt-BR"/>
        </w:rPr>
        <w:t>Đẩy mạnh t</w:t>
      </w:r>
      <w:r w:rsidRPr="002E4367">
        <w:rPr>
          <w:color w:val="000000"/>
        </w:rPr>
        <w:t xml:space="preserve">hông tin tuyên truyền, nâng cao nhận thức trong đoàn viên, thanh niên về Cộng đồng ASEAN lồng ghép trong các chương trình, hội nghị, sinh hoạt chi đoàn. </w:t>
      </w:r>
      <w:r w:rsidRPr="002E4367">
        <w:rPr>
          <w:color w:val="000000"/>
          <w:lang w:val="pl-PL"/>
        </w:rPr>
        <w:t xml:space="preserve">Tuyên truyền, vận </w:t>
      </w:r>
      <w:r w:rsidRPr="002E4367">
        <w:rPr>
          <w:color w:val="000000"/>
          <w:bdr w:val="none" w:sz="0" w:space="0" w:color="auto" w:frame="1"/>
          <w:lang w:val="pl-PL"/>
        </w:rPr>
        <w:t xml:space="preserve">động đoàn viên, thanh niên tích cực, chủ động trong nghiên cứu, học tập, rèn luyện để sẵn sàng hội nhập. </w:t>
      </w:r>
    </w:p>
    <w:p w:rsidR="007B29C9" w:rsidRPr="008A1A40" w:rsidRDefault="007B29C9" w:rsidP="007B29C9">
      <w:pPr>
        <w:spacing w:before="60" w:after="60" w:line="288" w:lineRule="auto"/>
        <w:ind w:firstLine="567"/>
        <w:jc w:val="both"/>
        <w:rPr>
          <w:rFonts w:eastAsia="Calibri"/>
          <w:b/>
          <w:i/>
        </w:rPr>
      </w:pPr>
      <w:r w:rsidRPr="008A1A40">
        <w:rPr>
          <w:rFonts w:eastAsia="Calibri"/>
          <w:b/>
          <w:i/>
        </w:rPr>
        <w:t>2.</w:t>
      </w:r>
      <w:r w:rsidR="008A1A40" w:rsidRPr="008A1A40">
        <w:rPr>
          <w:rFonts w:eastAsia="Calibri"/>
          <w:b/>
          <w:i/>
        </w:rPr>
        <w:t>6</w:t>
      </w:r>
      <w:r w:rsidRPr="008A1A40">
        <w:rPr>
          <w:rFonts w:eastAsia="Calibri"/>
          <w:b/>
          <w:i/>
        </w:rPr>
        <w:t>. Công tác xây dựng Đoàn, củng cố, mở rộng mặt trận đoàn kết, tập hợp thanh niên</w:t>
      </w:r>
    </w:p>
    <w:p w:rsidR="007B29C9" w:rsidRPr="00173529" w:rsidRDefault="008D04DA" w:rsidP="00173529">
      <w:pPr>
        <w:shd w:val="clear" w:color="auto" w:fill="FFFFFF"/>
        <w:spacing w:before="120" w:after="120" w:line="288" w:lineRule="auto"/>
        <w:ind w:firstLine="567"/>
        <w:jc w:val="both"/>
        <w:rPr>
          <w:rFonts w:eastAsia="Times New Roman" w:cs="Times New Roman"/>
          <w:spacing w:val="-2"/>
          <w:szCs w:val="28"/>
        </w:rPr>
      </w:pPr>
      <w:r>
        <w:rPr>
          <w:rFonts w:eastAsia="Calibri"/>
        </w:rPr>
        <w:t>Công tác cán bộ Đoàn các cấp được quan tâm, triển khai thực hiệ</w:t>
      </w:r>
      <w:r w:rsidR="00173529">
        <w:rPr>
          <w:rFonts w:eastAsia="Calibri"/>
        </w:rPr>
        <w:t>n</w:t>
      </w:r>
      <w:r w:rsidRPr="001200AE">
        <w:rPr>
          <w:spacing w:val="-2"/>
        </w:rPr>
        <w:t xml:space="preserve">. Kịp thời bổ sung, kiện toàn Ủy viên BCH Đoàn TNCS Hồ Chí Minh tỉnh Lai Châu khoá XIII, nhiệm kỳ 2017 - 2022. </w:t>
      </w:r>
      <w:r w:rsidR="00173529">
        <w:rPr>
          <w:rFonts w:eastAsia="Times New Roman" w:cs="Times New Roman"/>
          <w:spacing w:val="-2"/>
          <w:szCs w:val="28"/>
        </w:rPr>
        <w:t>T</w:t>
      </w:r>
      <w:r w:rsidR="009D7F56" w:rsidRPr="006D087B">
        <w:rPr>
          <w:rFonts w:eastAsia="Times New Roman" w:cs="Times New Roman"/>
          <w:spacing w:val="-2"/>
          <w:szCs w:val="28"/>
        </w:rPr>
        <w:t xml:space="preserve">ổ chức được 7 lớp tập huấn, bồi dưỡng cán bộ Đoàn, Hội, Đội. </w:t>
      </w:r>
      <w:r w:rsidR="00173529">
        <w:rPr>
          <w:rFonts w:eastAsia="Times New Roman" w:cs="Times New Roman"/>
          <w:spacing w:val="-2"/>
          <w:szCs w:val="28"/>
        </w:rPr>
        <w:t>T</w:t>
      </w:r>
      <w:r w:rsidR="009D7F56" w:rsidRPr="006D087B">
        <w:rPr>
          <w:rFonts w:eastAsia="Times New Roman" w:cs="Times New Roman"/>
          <w:spacing w:val="-2"/>
          <w:szCs w:val="28"/>
        </w:rPr>
        <w:t>ập trung rà soát, củng cố tổ chức cơ sở Đoàn, giới thiệu bổ sung quy hoạch các chức danh lãnh đạo, quản lý của Đoàn cấp huyện, thành phố; kiện toàn 01 chức danh Phó Bí thư Tỉnh đoàn, 0</w:t>
      </w:r>
      <w:r w:rsidR="00B27C68">
        <w:rPr>
          <w:rFonts w:eastAsia="Times New Roman" w:cs="Times New Roman"/>
          <w:spacing w:val="-2"/>
          <w:szCs w:val="28"/>
        </w:rPr>
        <w:t>6</w:t>
      </w:r>
      <w:r w:rsidR="009D7F56" w:rsidRPr="006D087B">
        <w:rPr>
          <w:rFonts w:eastAsia="Times New Roman" w:cs="Times New Roman"/>
          <w:spacing w:val="-2"/>
          <w:szCs w:val="28"/>
        </w:rPr>
        <w:t xml:space="preserve"> ủy viên Ban Chấp hành, Ban Thường vụ cấp huyện, 68 ủy viên cấp cơ sở; bổ sung quy hoạch 33 ủy viên Ban Chấp </w:t>
      </w:r>
      <w:r w:rsidR="009D7F56" w:rsidRPr="006D087B">
        <w:rPr>
          <w:rFonts w:eastAsia="Times New Roman" w:cs="Times New Roman"/>
          <w:spacing w:val="-2"/>
          <w:szCs w:val="28"/>
        </w:rPr>
        <w:lastRenderedPageBreak/>
        <w:t xml:space="preserve">hành, Ban Thường vụ cấp huyện, 169 ủy viên cấp cơ sở. </w:t>
      </w:r>
      <w:r w:rsidR="00173529">
        <w:rPr>
          <w:bCs/>
          <w:color w:val="000000"/>
          <w:spacing w:val="-4"/>
          <w:lang w:val="nb-NO"/>
        </w:rPr>
        <w:t>K</w:t>
      </w:r>
      <w:r w:rsidR="007B29C9" w:rsidRPr="002E4367">
        <w:rPr>
          <w:rFonts w:eastAsia="Calibri"/>
          <w:color w:val="000000"/>
        </w:rPr>
        <w:t xml:space="preserve">ết nạp mới </w:t>
      </w:r>
      <w:r w:rsidR="007B29C9" w:rsidRPr="002E4367">
        <w:rPr>
          <w:rFonts w:eastAsia="Calibri"/>
        </w:rPr>
        <w:t>3.</w:t>
      </w:r>
      <w:r w:rsidR="009D7F56">
        <w:rPr>
          <w:rFonts w:eastAsia="Calibri"/>
        </w:rPr>
        <w:t>000</w:t>
      </w:r>
      <w:r w:rsidR="007B29C9" w:rsidRPr="002E4367">
        <w:rPr>
          <w:rFonts w:eastAsia="Calibri"/>
        </w:rPr>
        <w:t xml:space="preserve"> đoàn viên hiện tổng số đoàn viên toàn tỉnh là </w:t>
      </w:r>
      <w:r w:rsidR="007B29C9" w:rsidRPr="002E4367">
        <w:t>3</w:t>
      </w:r>
      <w:r w:rsidR="009D7F56">
        <w:t>7</w:t>
      </w:r>
      <w:r w:rsidR="007B29C9" w:rsidRPr="002E4367">
        <w:t>.</w:t>
      </w:r>
      <w:r w:rsidR="009D7F56">
        <w:t>369</w:t>
      </w:r>
      <w:r w:rsidR="007B29C9" w:rsidRPr="002E4367">
        <w:t xml:space="preserve"> </w:t>
      </w:r>
      <w:r w:rsidR="007B29C9" w:rsidRPr="002E4367">
        <w:rPr>
          <w:rFonts w:eastAsia="Calibri"/>
        </w:rPr>
        <w:t xml:space="preserve">đoàn viên. </w:t>
      </w:r>
      <w:r w:rsidR="00173529">
        <w:rPr>
          <w:shd w:val="clear" w:color="auto" w:fill="FFFFFF"/>
        </w:rPr>
        <w:t>M</w:t>
      </w:r>
      <w:r w:rsidR="007B29C9" w:rsidRPr="002E4367">
        <w:rPr>
          <w:shd w:val="clear" w:color="auto" w:fill="FFFFFF"/>
        </w:rPr>
        <w:t>ở rộng mặt trận đoàn kết tập hợ</w:t>
      </w:r>
      <w:r w:rsidR="00173529">
        <w:rPr>
          <w:shd w:val="clear" w:color="auto" w:fill="FFFFFF"/>
        </w:rPr>
        <w:t xml:space="preserve">p thanh niên, </w:t>
      </w:r>
      <w:r w:rsidR="007B29C9" w:rsidRPr="002E4367">
        <w:rPr>
          <w:shd w:val="clear" w:color="auto" w:fill="FFFFFF"/>
        </w:rPr>
        <w:t>phát huy hiệu quả các tổ chức thành viên tập thể của Hội LHTN Việ</w:t>
      </w:r>
      <w:r w:rsidR="00173529">
        <w:rPr>
          <w:shd w:val="clear" w:color="auto" w:fill="FFFFFF"/>
        </w:rPr>
        <w:t>t Nam</w:t>
      </w:r>
      <w:r w:rsidR="007B29C9" w:rsidRPr="002E4367">
        <w:rPr>
          <w:shd w:val="clear" w:color="auto" w:fill="FFFFFF"/>
        </w:rPr>
        <w:t xml:space="preserve">. </w:t>
      </w:r>
      <w:r w:rsidR="007B29C9" w:rsidRPr="002E4367">
        <w:t>Tỉ lệ tập hợp thanh niên đạt 7</w:t>
      </w:r>
      <w:r w:rsidR="009D7F56">
        <w:t>5</w:t>
      </w:r>
      <w:r w:rsidR="007B29C9" w:rsidRPr="002E4367">
        <w:t>,</w:t>
      </w:r>
      <w:r w:rsidR="009D7F56">
        <w:t>9</w:t>
      </w:r>
      <w:r w:rsidR="007B29C9" w:rsidRPr="002E4367">
        <w:t>% (tăng 2</w:t>
      </w:r>
      <w:r w:rsidR="009D7F56">
        <w:t>,1</w:t>
      </w:r>
      <w:r w:rsidR="007B29C9" w:rsidRPr="002E4367">
        <w:t>% so với cùng kỳ năm 202</w:t>
      </w:r>
      <w:r w:rsidR="009D7F56">
        <w:t>1</w:t>
      </w:r>
      <w:r w:rsidR="007B29C9" w:rsidRPr="002E4367">
        <w:t xml:space="preserve">). </w:t>
      </w:r>
    </w:p>
    <w:p w:rsidR="007B29C9" w:rsidRPr="008A1A40" w:rsidRDefault="007B29C9" w:rsidP="007B29C9">
      <w:pPr>
        <w:spacing w:before="60" w:after="60" w:line="288" w:lineRule="auto"/>
        <w:ind w:firstLine="567"/>
        <w:jc w:val="both"/>
        <w:rPr>
          <w:b/>
          <w:i/>
          <w:color w:val="000000"/>
          <w:shd w:val="clear" w:color="auto" w:fill="FFFFFF"/>
        </w:rPr>
      </w:pPr>
      <w:r w:rsidRPr="008A1A40">
        <w:rPr>
          <w:b/>
          <w:i/>
          <w:color w:val="000000"/>
          <w:shd w:val="clear" w:color="auto" w:fill="FFFFFF"/>
        </w:rPr>
        <w:t>2.</w:t>
      </w:r>
      <w:r w:rsidR="008A1A40" w:rsidRPr="008A1A40">
        <w:rPr>
          <w:b/>
          <w:i/>
          <w:color w:val="000000"/>
          <w:shd w:val="clear" w:color="auto" w:fill="FFFFFF"/>
        </w:rPr>
        <w:t>7</w:t>
      </w:r>
      <w:r w:rsidRPr="008A1A40">
        <w:rPr>
          <w:b/>
          <w:i/>
          <w:color w:val="000000"/>
          <w:shd w:val="clear" w:color="auto" w:fill="FFFFFF"/>
        </w:rPr>
        <w:t>. Công tác kiểm tra, giám sát, phản biện xã hội</w:t>
      </w:r>
    </w:p>
    <w:p w:rsidR="00047B97" w:rsidRPr="006D087B" w:rsidRDefault="008275F9" w:rsidP="00047B97">
      <w:pPr>
        <w:spacing w:before="120" w:after="120" w:line="288" w:lineRule="auto"/>
        <w:ind w:firstLine="567"/>
        <w:jc w:val="both"/>
        <w:rPr>
          <w:rFonts w:eastAsia="Times New Roman" w:cs="Times New Roman"/>
          <w:spacing w:val="2"/>
          <w:szCs w:val="28"/>
          <w:lang w:val="en-GB"/>
        </w:rPr>
      </w:pPr>
      <w:r>
        <w:rPr>
          <w:color w:val="000000"/>
          <w:spacing w:val="-2"/>
          <w:szCs w:val="28"/>
          <w:shd w:val="clear" w:color="auto" w:fill="FFFFFF"/>
        </w:rPr>
        <w:t>C</w:t>
      </w:r>
      <w:r w:rsidR="00047B97" w:rsidRPr="00670FC3">
        <w:rPr>
          <w:color w:val="000000"/>
          <w:spacing w:val="-2"/>
          <w:szCs w:val="28"/>
          <w:shd w:val="clear" w:color="auto" w:fill="FFFFFF"/>
        </w:rPr>
        <w:t xml:space="preserve">hỉ đạo 100% </w:t>
      </w:r>
      <w:r>
        <w:rPr>
          <w:color w:val="000000"/>
          <w:spacing w:val="-2"/>
          <w:szCs w:val="28"/>
          <w:shd w:val="clear" w:color="auto" w:fill="FFFFFF"/>
        </w:rPr>
        <w:t>tổ chức Đoàn cấp</w:t>
      </w:r>
      <w:r w:rsidR="00047B97" w:rsidRPr="00670FC3">
        <w:rPr>
          <w:color w:val="000000"/>
          <w:spacing w:val="-2"/>
          <w:szCs w:val="28"/>
          <w:shd w:val="clear" w:color="auto" w:fill="FFFFFF"/>
        </w:rPr>
        <w:t xml:space="preserve"> </w:t>
      </w:r>
      <w:r>
        <w:rPr>
          <w:color w:val="000000"/>
          <w:spacing w:val="-2"/>
          <w:szCs w:val="28"/>
          <w:shd w:val="clear" w:color="auto" w:fill="FFFFFF"/>
        </w:rPr>
        <w:t xml:space="preserve">huyện </w:t>
      </w:r>
      <w:r w:rsidR="00047B97" w:rsidRPr="00670FC3">
        <w:rPr>
          <w:color w:val="000000"/>
          <w:spacing w:val="-2"/>
          <w:szCs w:val="28"/>
          <w:shd w:val="clear" w:color="auto" w:fill="FFFFFF"/>
        </w:rPr>
        <w:t>xây dựng kế hoạch kiểm tra, giám sát hằ</w:t>
      </w:r>
      <w:r w:rsidR="00047B97">
        <w:rPr>
          <w:color w:val="000000"/>
          <w:spacing w:val="-2"/>
          <w:szCs w:val="28"/>
          <w:shd w:val="clear" w:color="auto" w:fill="FFFFFF"/>
        </w:rPr>
        <w:t>ng năm, t</w:t>
      </w:r>
      <w:r w:rsidR="00047B97" w:rsidRPr="00670FC3">
        <w:rPr>
          <w:color w:val="000000"/>
          <w:spacing w:val="-2"/>
          <w:szCs w:val="28"/>
          <w:lang w:val="vi-VN"/>
        </w:rPr>
        <w:t>hực hiện</w:t>
      </w:r>
      <w:r w:rsidR="00047B97" w:rsidRPr="00670FC3">
        <w:rPr>
          <w:color w:val="000000"/>
          <w:spacing w:val="-2"/>
          <w:szCs w:val="28"/>
          <w:lang w:val="it-IT"/>
        </w:rPr>
        <w:t xml:space="preserve"> kiểm tra định kỳ</w:t>
      </w:r>
      <w:r w:rsidR="00047B97" w:rsidRPr="006D087B">
        <w:rPr>
          <w:rFonts w:eastAsia="Times New Roman" w:cs="Times New Roman"/>
          <w:spacing w:val="2"/>
          <w:szCs w:val="28"/>
          <w:shd w:val="clear" w:color="auto" w:fill="FFFFFF"/>
        </w:rPr>
        <w:t xml:space="preserve"> </w:t>
      </w:r>
      <w:r w:rsidR="00047B97">
        <w:rPr>
          <w:rFonts w:eastAsia="Times New Roman" w:cs="Times New Roman"/>
          <w:spacing w:val="2"/>
          <w:szCs w:val="28"/>
          <w:shd w:val="clear" w:color="auto" w:fill="FFFFFF"/>
        </w:rPr>
        <w:t>bán sát</w:t>
      </w:r>
      <w:r w:rsidR="00047B97" w:rsidRPr="006D087B">
        <w:rPr>
          <w:rFonts w:eastAsia="Times New Roman" w:cs="Times New Roman"/>
          <w:spacing w:val="2"/>
          <w:szCs w:val="28"/>
          <w:shd w:val="clear" w:color="auto" w:fill="FFFFFF"/>
        </w:rPr>
        <w:t xml:space="preserve"> kế hoạch đề ra. </w:t>
      </w:r>
      <w:r>
        <w:rPr>
          <w:rFonts w:eastAsia="Times New Roman" w:cs="Times New Roman"/>
          <w:spacing w:val="2"/>
          <w:szCs w:val="28"/>
          <w:shd w:val="clear" w:color="auto" w:fill="FFFFFF"/>
        </w:rPr>
        <w:t>T</w:t>
      </w:r>
      <w:r w:rsidR="00047B97" w:rsidRPr="006D087B">
        <w:rPr>
          <w:rFonts w:eastAsia="Times New Roman" w:cs="Times New Roman"/>
          <w:spacing w:val="2"/>
          <w:szCs w:val="28"/>
          <w:shd w:val="clear" w:color="auto" w:fill="FFFFFF"/>
        </w:rPr>
        <w:t xml:space="preserve">ổ chức được </w:t>
      </w:r>
      <w:r w:rsidR="00AB6845">
        <w:rPr>
          <w:rFonts w:eastAsia="Times New Roman" w:cs="Times New Roman"/>
          <w:spacing w:val="2"/>
          <w:szCs w:val="28"/>
          <w:shd w:val="clear" w:color="auto" w:fill="FFFFFF"/>
        </w:rPr>
        <w:t>0</w:t>
      </w:r>
      <w:r w:rsidR="00047B97" w:rsidRPr="006D087B">
        <w:rPr>
          <w:rFonts w:eastAsia="Times New Roman" w:cs="Times New Roman"/>
          <w:spacing w:val="2"/>
          <w:szCs w:val="28"/>
          <w:shd w:val="clear" w:color="auto" w:fill="FFFFFF"/>
        </w:rPr>
        <w:t>8 cuộc giám sát, phản biện xã hội các cấp, thành lập đoàn công tác làm việc và nắm tình hình</w:t>
      </w:r>
      <w:r w:rsidR="00047B97">
        <w:rPr>
          <w:rFonts w:eastAsia="Times New Roman" w:cs="Times New Roman"/>
          <w:spacing w:val="2"/>
          <w:szCs w:val="28"/>
          <w:shd w:val="clear" w:color="auto" w:fill="FFFFFF"/>
        </w:rPr>
        <w:t xml:space="preserve"> công tác</w:t>
      </w:r>
      <w:r w:rsidR="00047B97" w:rsidRPr="006D087B">
        <w:rPr>
          <w:rFonts w:eastAsia="Times New Roman" w:cs="Times New Roman"/>
          <w:spacing w:val="2"/>
          <w:szCs w:val="28"/>
          <w:shd w:val="clear" w:color="auto" w:fill="FFFFFF"/>
        </w:rPr>
        <w:t xml:space="preserve"> triển khai</w:t>
      </w:r>
      <w:r w:rsidR="00047B97">
        <w:rPr>
          <w:rFonts w:eastAsia="Times New Roman" w:cs="Times New Roman"/>
          <w:spacing w:val="2"/>
          <w:szCs w:val="28"/>
          <w:shd w:val="clear" w:color="auto" w:fill="FFFFFF"/>
        </w:rPr>
        <w:t>, tổ chức</w:t>
      </w:r>
      <w:r w:rsidR="00047B97" w:rsidRPr="006D087B">
        <w:rPr>
          <w:rFonts w:eastAsia="Times New Roman" w:cs="Times New Roman"/>
          <w:spacing w:val="2"/>
          <w:szCs w:val="28"/>
          <w:shd w:val="clear" w:color="auto" w:fill="FFFFFF"/>
        </w:rPr>
        <w:t xml:space="preserve"> Đại hội Đoàn các cấp nhiệm kỳ 2022 - 2027 tại các huyện, thành đoàn và đoàn trực thuộc</w:t>
      </w:r>
      <w:r w:rsidR="00047B97">
        <w:rPr>
          <w:rFonts w:eastAsia="Times New Roman" w:cs="Times New Roman"/>
          <w:spacing w:val="2"/>
          <w:szCs w:val="28"/>
          <w:shd w:val="clear" w:color="auto" w:fill="FFFFFF"/>
        </w:rPr>
        <w:t xml:space="preserve"> thông qua đó rút ra những kinh nghiệm để tổ chức thành công Đại hội Đoàn TNCS Hồ Chí Minh tỉnh Lai Châu lần thứ XIV, nhiệm kỳ 2022 - 2027</w:t>
      </w:r>
      <w:r w:rsidR="00047B97" w:rsidRPr="006D087B">
        <w:rPr>
          <w:rFonts w:eastAsia="Times New Roman" w:cs="Times New Roman"/>
          <w:spacing w:val="2"/>
          <w:szCs w:val="28"/>
          <w:shd w:val="clear" w:color="auto" w:fill="FFFFFF"/>
        </w:rPr>
        <w:t>.</w:t>
      </w:r>
    </w:p>
    <w:p w:rsidR="007B29C9" w:rsidRPr="008A1A40" w:rsidRDefault="007B29C9" w:rsidP="007B29C9">
      <w:pPr>
        <w:spacing w:before="60" w:after="60" w:line="288" w:lineRule="auto"/>
        <w:ind w:firstLine="567"/>
        <w:jc w:val="both"/>
        <w:rPr>
          <w:b/>
          <w:i/>
          <w:color w:val="000000"/>
          <w:spacing w:val="-2"/>
          <w:lang w:val="it-IT"/>
        </w:rPr>
      </w:pPr>
      <w:r w:rsidRPr="008A1A40">
        <w:rPr>
          <w:b/>
          <w:i/>
          <w:color w:val="000000"/>
          <w:spacing w:val="-2"/>
          <w:lang w:val="it-IT"/>
        </w:rPr>
        <w:t>2.</w:t>
      </w:r>
      <w:r w:rsidR="008A1A40" w:rsidRPr="008A1A40">
        <w:rPr>
          <w:b/>
          <w:i/>
          <w:color w:val="000000"/>
          <w:spacing w:val="-2"/>
          <w:lang w:val="it-IT"/>
        </w:rPr>
        <w:t>8</w:t>
      </w:r>
      <w:r w:rsidRPr="008A1A40">
        <w:rPr>
          <w:b/>
          <w:i/>
          <w:color w:val="000000"/>
          <w:spacing w:val="-2"/>
          <w:lang w:val="it-IT"/>
        </w:rPr>
        <w:t>. Đoàn tham gia xây dựng, bảo vệ Đảng và hệ thống chính trị</w:t>
      </w:r>
      <w:r w:rsidR="00025E10" w:rsidRPr="008A1A40">
        <w:rPr>
          <w:b/>
          <w:i/>
          <w:color w:val="000000"/>
          <w:spacing w:val="-2"/>
          <w:lang w:val="it-IT"/>
        </w:rPr>
        <w:t xml:space="preserve"> </w:t>
      </w:r>
    </w:p>
    <w:p w:rsidR="00047B97" w:rsidRDefault="007B29C9" w:rsidP="00047B97">
      <w:pPr>
        <w:spacing w:before="60" w:after="60" w:line="288" w:lineRule="auto"/>
        <w:ind w:firstLine="567"/>
        <w:jc w:val="both"/>
        <w:rPr>
          <w:rFonts w:ascii="Times New Roman Bold" w:eastAsia="Times New Roman" w:hAnsi="Times New Roman Bold" w:cs="Times New Roman"/>
          <w:b/>
          <w:i/>
          <w:spacing w:val="-14"/>
          <w:szCs w:val="28"/>
          <w:lang w:val="it-IT"/>
        </w:rPr>
      </w:pPr>
      <w:r w:rsidRPr="002E4367">
        <w:rPr>
          <w:lang w:val="it-IT"/>
        </w:rPr>
        <w:t xml:space="preserve">Tiếp tục thực hiện Cuộc vận động “Đoàn viên phấn đấu trở thành đảng viên Đảng Cộng sản Việt Nam”, quan tâm chú trọng đến công tác </w:t>
      </w:r>
      <w:r w:rsidRPr="002E4367">
        <w:rPr>
          <w:shd w:val="clear" w:color="auto" w:fill="FFFFFF"/>
          <w:lang w:val="it-IT"/>
        </w:rPr>
        <w:t xml:space="preserve">phát hiện, lựa chọn đoàn viên ưu tú để bồi dưỡng tạo nguồn và nâng cao chất lượng giới thiệu đoàn viên ưu tú cho Đảng xem xét, kết nạp. </w:t>
      </w:r>
      <w:r w:rsidR="008275F9">
        <w:rPr>
          <w:lang w:val="it-IT"/>
        </w:rPr>
        <w:t>G</w:t>
      </w:r>
      <w:r w:rsidR="00047B97" w:rsidRPr="006D087B">
        <w:rPr>
          <w:rFonts w:eastAsia="Calibri" w:cs="Times New Roman"/>
          <w:spacing w:val="-2"/>
          <w:szCs w:val="28"/>
        </w:rPr>
        <w:t>iới thiệ</w:t>
      </w:r>
      <w:r w:rsidR="00047B97">
        <w:rPr>
          <w:rFonts w:eastAsia="Calibri" w:cs="Times New Roman"/>
          <w:spacing w:val="-2"/>
          <w:szCs w:val="28"/>
        </w:rPr>
        <w:t>u 1.350</w:t>
      </w:r>
      <w:r w:rsidR="00047B97" w:rsidRPr="006D087B">
        <w:rPr>
          <w:rFonts w:eastAsia="Calibri" w:cs="Times New Roman"/>
          <w:spacing w:val="-2"/>
          <w:szCs w:val="28"/>
        </w:rPr>
        <w:t xml:space="preserve"> đoàn viên ưu tú cho Đảng xem xét kết nạp</w:t>
      </w:r>
      <w:r w:rsidR="00047B97">
        <w:rPr>
          <w:rFonts w:eastAsia="Calibri" w:cs="Times New Roman"/>
          <w:spacing w:val="-2"/>
          <w:szCs w:val="28"/>
        </w:rPr>
        <w:t>,</w:t>
      </w:r>
      <w:r w:rsidR="00047B97" w:rsidRPr="006D087B">
        <w:rPr>
          <w:rFonts w:eastAsia="Calibri" w:cs="Times New Roman"/>
          <w:spacing w:val="-2"/>
          <w:szCs w:val="28"/>
        </w:rPr>
        <w:t xml:space="preserve"> trong đó </w:t>
      </w:r>
      <w:r w:rsidR="00047B97">
        <w:rPr>
          <w:rFonts w:eastAsia="Calibri" w:cs="Times New Roman"/>
          <w:spacing w:val="-2"/>
          <w:szCs w:val="28"/>
          <w:shd w:val="clear" w:color="auto" w:fill="FFFFFF"/>
        </w:rPr>
        <w:t>730</w:t>
      </w:r>
      <w:r w:rsidR="00047B97" w:rsidRPr="006D087B">
        <w:rPr>
          <w:rFonts w:eastAsia="Calibri" w:cs="Times New Roman"/>
          <w:spacing w:val="-2"/>
          <w:szCs w:val="28"/>
          <w:shd w:val="clear" w:color="auto" w:fill="FFFFFF"/>
        </w:rPr>
        <w:t xml:space="preserve"> đoàn viên</w:t>
      </w:r>
      <w:r w:rsidR="00047B97" w:rsidRPr="006D087B">
        <w:rPr>
          <w:rFonts w:eastAsia="Calibri" w:cs="Times New Roman"/>
          <w:spacing w:val="-2"/>
          <w:szCs w:val="28"/>
        </w:rPr>
        <w:t xml:space="preserve"> ưu tú (đạt </w:t>
      </w:r>
      <w:r w:rsidR="00047B97">
        <w:rPr>
          <w:rFonts w:eastAsia="Calibri" w:cs="Times New Roman"/>
          <w:spacing w:val="-2"/>
          <w:szCs w:val="28"/>
        </w:rPr>
        <w:t>70,7</w:t>
      </w:r>
      <w:r w:rsidR="00047B97" w:rsidRPr="006D087B">
        <w:rPr>
          <w:rFonts w:eastAsia="Calibri" w:cs="Times New Roman"/>
          <w:spacing w:val="-2"/>
          <w:szCs w:val="28"/>
        </w:rPr>
        <w:t>%/số giới thiệu) được đứng trong hàng ngũ của Đảng</w:t>
      </w:r>
      <w:r w:rsidR="00AB6845">
        <w:rPr>
          <w:rFonts w:eastAsia="Calibri" w:cs="Times New Roman"/>
          <w:spacing w:val="-2"/>
          <w:szCs w:val="28"/>
        </w:rPr>
        <w:t>.</w:t>
      </w:r>
      <w:r w:rsidR="00047B97" w:rsidRPr="008A1A40">
        <w:rPr>
          <w:rFonts w:ascii="Times New Roman Bold" w:eastAsia="Times New Roman" w:hAnsi="Times New Roman Bold" w:cs="Times New Roman"/>
          <w:b/>
          <w:i/>
          <w:spacing w:val="-14"/>
          <w:szCs w:val="28"/>
          <w:lang w:val="it-IT"/>
        </w:rPr>
        <w:t xml:space="preserve"> </w:t>
      </w:r>
    </w:p>
    <w:p w:rsidR="008A1A40" w:rsidRPr="008A1A40" w:rsidRDefault="008A1A40" w:rsidP="00047B97">
      <w:pPr>
        <w:spacing w:before="60" w:after="60" w:line="288" w:lineRule="auto"/>
        <w:ind w:firstLine="567"/>
        <w:jc w:val="both"/>
        <w:rPr>
          <w:rFonts w:ascii="Times New Roman Bold" w:eastAsia="Times New Roman" w:hAnsi="Times New Roman Bold" w:cs="Times New Roman"/>
          <w:b/>
          <w:i/>
          <w:spacing w:val="-14"/>
          <w:szCs w:val="28"/>
          <w:lang w:val="it-IT"/>
        </w:rPr>
      </w:pPr>
      <w:r w:rsidRPr="008A1A40">
        <w:rPr>
          <w:rFonts w:ascii="Times New Roman Bold" w:eastAsia="Times New Roman" w:hAnsi="Times New Roman Bold" w:cs="Times New Roman"/>
          <w:b/>
          <w:i/>
          <w:spacing w:val="-14"/>
          <w:szCs w:val="28"/>
          <w:lang w:val="it-IT"/>
        </w:rPr>
        <w:t xml:space="preserve">2.9. Công tác lãnh, chỉ đạo tổ chức Đại hội Đoàn </w:t>
      </w:r>
      <w:r w:rsidR="008275F9">
        <w:rPr>
          <w:rFonts w:ascii="Times New Roman Bold" w:eastAsia="Times New Roman" w:hAnsi="Times New Roman Bold" w:cs="Times New Roman"/>
          <w:b/>
          <w:i/>
          <w:spacing w:val="-14"/>
          <w:szCs w:val="28"/>
          <w:lang w:val="it-IT"/>
        </w:rPr>
        <w:t xml:space="preserve">các cấp và Đại hội Đoàn </w:t>
      </w:r>
      <w:r w:rsidRPr="008A1A40">
        <w:rPr>
          <w:rFonts w:ascii="Times New Roman Bold" w:eastAsia="Times New Roman" w:hAnsi="Times New Roman Bold" w:cs="Times New Roman"/>
          <w:b/>
          <w:i/>
          <w:spacing w:val="-14"/>
          <w:szCs w:val="28"/>
          <w:lang w:val="it-IT"/>
        </w:rPr>
        <w:t>toàn tỉnh, nhiệm kỳ 2022 - 2027</w:t>
      </w:r>
    </w:p>
    <w:p w:rsidR="008275F9" w:rsidRDefault="008275F9" w:rsidP="008A1A40">
      <w:pPr>
        <w:spacing w:before="120" w:after="120" w:line="288" w:lineRule="auto"/>
        <w:ind w:firstLine="567"/>
        <w:jc w:val="both"/>
        <w:rPr>
          <w:rFonts w:cs="Times New Roman"/>
          <w:color w:val="050505"/>
          <w:spacing w:val="-4"/>
          <w:szCs w:val="28"/>
          <w:shd w:val="clear" w:color="auto" w:fill="FFFFFF"/>
        </w:rPr>
      </w:pPr>
      <w:r>
        <w:rPr>
          <w:rFonts w:cs="Times New Roman"/>
          <w:color w:val="050505"/>
          <w:spacing w:val="-4"/>
          <w:szCs w:val="28"/>
          <w:shd w:val="clear" w:color="auto" w:fill="FFFFFF"/>
        </w:rPr>
        <w:t xml:space="preserve">Tổ chức Đại hội điểm cấp xã, cấp huyện và lãnh, chỉ đạo các cấp bộ Đoàn tổ chức thành công Đại hội Đoàn các cấp theo đúng tiến độ, đảm bảo quy định. </w:t>
      </w:r>
    </w:p>
    <w:p w:rsidR="008A1A40" w:rsidRPr="008A1A40" w:rsidRDefault="008A1A40" w:rsidP="008A1A40">
      <w:pPr>
        <w:spacing w:before="120" w:after="120" w:line="288" w:lineRule="auto"/>
        <w:ind w:firstLine="567"/>
        <w:jc w:val="both"/>
        <w:rPr>
          <w:rFonts w:eastAsia="Times New Roman" w:cs="Times New Roman"/>
          <w:spacing w:val="-4"/>
          <w:szCs w:val="28"/>
        </w:rPr>
      </w:pPr>
      <w:r w:rsidRPr="00070235">
        <w:rPr>
          <w:rFonts w:eastAsia="Times New Roman" w:cs="Times New Roman"/>
          <w:spacing w:val="-4"/>
          <w:szCs w:val="28"/>
        </w:rPr>
        <w:t xml:space="preserve">Tích cực </w:t>
      </w:r>
      <w:r w:rsidR="008275F9">
        <w:rPr>
          <w:rFonts w:eastAsia="Times New Roman" w:cs="Times New Roman"/>
          <w:spacing w:val="-4"/>
          <w:szCs w:val="28"/>
        </w:rPr>
        <w:t xml:space="preserve">phối hợp, chỉ đạo </w:t>
      </w:r>
      <w:r w:rsidRPr="00070235">
        <w:rPr>
          <w:rFonts w:eastAsia="Times New Roman" w:cs="Times New Roman"/>
          <w:spacing w:val="-4"/>
          <w:szCs w:val="28"/>
        </w:rPr>
        <w:t xml:space="preserve">tuyên truyền các nội dung của liên quan đến Đại hội và chuẩn bị các điều kiện để tổ chức thành công Đại hội đại biểu Đoàn TNCS Hồ Chí Minh tỉnh Lai Châu lần thứ XIV, nhiệm kỳ 2022 - 2027. Đại hội đại biểu Đoàn TNCS Hồ Chí Minh tỉnh Lai Châu lần thứ XIV, nhiệm kỳ 2022 - 2027 được tổ chức từ ngày 24-25/10/2022 đã diễn ra thành công tốt đẹp. Đại hội đã đánh giá công tác Đoàn nhiệm kỳ cũ và xác định được phương hướng, nhiệm vụ trọng tâm công tác nhiệm kỳ mới; đồng thời bầu cử Ban Chấp hành </w:t>
      </w:r>
      <w:r w:rsidR="00FC52F1" w:rsidRPr="00070235">
        <w:rPr>
          <w:rFonts w:eastAsia="Times New Roman" w:cs="Times New Roman"/>
          <w:spacing w:val="-4"/>
          <w:szCs w:val="28"/>
        </w:rPr>
        <w:t xml:space="preserve">khóa XIV </w:t>
      </w:r>
      <w:r w:rsidRPr="00070235">
        <w:rPr>
          <w:rFonts w:eastAsia="Times New Roman" w:cs="Times New Roman"/>
          <w:spacing w:val="-4"/>
          <w:szCs w:val="28"/>
        </w:rPr>
        <w:t xml:space="preserve">gồm 29 đồng chí. Đại hội là ý chí của lớp lớp thanh thiếu nhi tỉnh với mong muốn cùng chung sức, đồng lòng; quyết tâm xây dựng tổ chức Đoàn TNCS Hồ Chí Minh ngày càng lớn mạnh, xây dựng lớp thanh niên ngày càng tiến bộ và phát triển, hướng đến mục </w:t>
      </w:r>
      <w:r w:rsidRPr="00070235">
        <w:rPr>
          <w:rFonts w:eastAsia="Times New Roman" w:cs="Times New Roman"/>
          <w:spacing w:val="-4"/>
          <w:szCs w:val="28"/>
        </w:rPr>
        <w:lastRenderedPageBreak/>
        <w:t xml:space="preserve">tiêu cao nhất là góp sức xây dựng Lai Châu ngày càng giàu đẹp, để mọi người dân đều được ấm no, hạnh phúc.  </w:t>
      </w:r>
    </w:p>
    <w:p w:rsidR="00AB3E59" w:rsidRPr="00730728" w:rsidRDefault="00AB3E59" w:rsidP="00730728">
      <w:pPr>
        <w:spacing w:before="60" w:after="60" w:line="288" w:lineRule="auto"/>
        <w:ind w:firstLine="567"/>
        <w:jc w:val="both"/>
        <w:rPr>
          <w:rFonts w:cs="Times New Roman"/>
          <w:i/>
          <w:szCs w:val="28"/>
          <w:lang w:val="it-IT"/>
        </w:rPr>
      </w:pPr>
      <w:r w:rsidRPr="00730728">
        <w:rPr>
          <w:rFonts w:cs="Times New Roman"/>
          <w:i/>
          <w:szCs w:val="28"/>
          <w:lang w:val="vi-VN"/>
        </w:rPr>
        <w:t>2.</w:t>
      </w:r>
      <w:r w:rsidR="00604254">
        <w:rPr>
          <w:rFonts w:cs="Times New Roman"/>
          <w:i/>
          <w:szCs w:val="28"/>
          <w:lang w:val="it-IT"/>
        </w:rPr>
        <w:t>10</w:t>
      </w:r>
      <w:r w:rsidRPr="00730728">
        <w:rPr>
          <w:rFonts w:cs="Times New Roman"/>
          <w:i/>
          <w:szCs w:val="28"/>
          <w:lang w:val="it-IT"/>
        </w:rPr>
        <w:t xml:space="preserve">. Kết quả thực hiện các chỉ tiêu công tác năm </w:t>
      </w:r>
    </w:p>
    <w:p w:rsidR="00AB3E59" w:rsidRPr="00730728" w:rsidRDefault="00AB3E59" w:rsidP="00730728">
      <w:pPr>
        <w:spacing w:before="60" w:after="60" w:line="288" w:lineRule="auto"/>
        <w:ind w:firstLine="567"/>
        <w:jc w:val="both"/>
        <w:rPr>
          <w:rFonts w:cs="Times New Roman"/>
          <w:spacing w:val="-4"/>
          <w:szCs w:val="28"/>
          <w:lang w:val="it-IT"/>
        </w:rPr>
      </w:pPr>
      <w:r w:rsidRPr="00730728">
        <w:rPr>
          <w:rFonts w:cs="Times New Roman"/>
          <w:spacing w:val="-4"/>
          <w:szCs w:val="28"/>
          <w:lang w:val="it-IT"/>
        </w:rPr>
        <w:t xml:space="preserve">Trong năm có </w:t>
      </w:r>
      <w:r w:rsidR="004612C1">
        <w:rPr>
          <w:rFonts w:cs="Times New Roman"/>
          <w:spacing w:val="-4"/>
          <w:szCs w:val="28"/>
          <w:lang w:val="vi-VN"/>
        </w:rPr>
        <w:t>1</w:t>
      </w:r>
      <w:r w:rsidR="00033881">
        <w:rPr>
          <w:rFonts w:cs="Times New Roman"/>
          <w:spacing w:val="-4"/>
          <w:szCs w:val="28"/>
        </w:rPr>
        <w:t>1</w:t>
      </w:r>
      <w:r w:rsidRPr="00730728">
        <w:rPr>
          <w:rFonts w:cs="Times New Roman"/>
          <w:spacing w:val="-4"/>
          <w:szCs w:val="28"/>
          <w:lang w:val="it-IT"/>
        </w:rPr>
        <w:t xml:space="preserve"> chỉ tiêu đạt và vượ</w:t>
      </w:r>
      <w:r w:rsidR="003A2396">
        <w:rPr>
          <w:rFonts w:cs="Times New Roman"/>
          <w:spacing w:val="-4"/>
          <w:szCs w:val="28"/>
          <w:lang w:val="it-IT"/>
        </w:rPr>
        <w:t>t</w:t>
      </w:r>
      <w:r w:rsidR="00A840DE">
        <w:rPr>
          <w:rFonts w:cs="Times New Roman"/>
          <w:spacing w:val="-4"/>
          <w:szCs w:val="28"/>
          <w:lang w:val="it-IT"/>
        </w:rPr>
        <w:t>,</w:t>
      </w:r>
      <w:r w:rsidRPr="00730728">
        <w:rPr>
          <w:rFonts w:cs="Times New Roman"/>
          <w:spacing w:val="-4"/>
          <w:szCs w:val="28"/>
          <w:lang w:val="it-IT"/>
        </w:rPr>
        <w:t xml:space="preserve"> cụ thể:</w:t>
      </w:r>
    </w:p>
    <w:p w:rsidR="00AB3E59" w:rsidRPr="003B2DF6" w:rsidRDefault="00AB3E59" w:rsidP="003B2DF6">
      <w:pPr>
        <w:tabs>
          <w:tab w:val="left" w:pos="709"/>
        </w:tabs>
        <w:spacing w:before="120" w:after="120" w:line="242" w:lineRule="auto"/>
        <w:ind w:firstLine="709"/>
        <w:jc w:val="both"/>
        <w:rPr>
          <w:rFonts w:eastAsia="Calibri" w:cs="Times New Roman"/>
          <w:szCs w:val="28"/>
          <w:lang w:val="nb-NO"/>
        </w:rPr>
      </w:pPr>
      <w:r w:rsidRPr="00730728">
        <w:rPr>
          <w:rFonts w:cs="Times New Roman"/>
          <w:szCs w:val="28"/>
          <w:lang w:val="it-IT"/>
        </w:rPr>
        <w:t xml:space="preserve">(1) </w:t>
      </w:r>
      <w:r w:rsidR="003B2DF6" w:rsidRPr="003B2DF6">
        <w:rPr>
          <w:rFonts w:eastAsia="Calibri" w:cs="Times New Roman"/>
          <w:szCs w:val="28"/>
          <w:lang w:val="vi-VN"/>
        </w:rPr>
        <w:t xml:space="preserve">100% đoàn viên được học tập, quán triệt </w:t>
      </w:r>
      <w:r w:rsidR="003B2DF6" w:rsidRPr="003B2DF6">
        <w:rPr>
          <w:rFonts w:eastAsia="Calibri" w:cs="Times New Roman"/>
          <w:szCs w:val="28"/>
          <w:lang w:val="sv-SE"/>
        </w:rPr>
        <w:t xml:space="preserve">các Nghị quyết, chủ trương của Đảng, các bài học lý luận chính trị (Sửa đổi) </w:t>
      </w:r>
      <w:r w:rsidR="003B2DF6" w:rsidRPr="003B2DF6">
        <w:rPr>
          <w:rFonts w:eastAsia="Calibri" w:cs="Times New Roman"/>
          <w:szCs w:val="28"/>
          <w:lang w:val="vi-VN"/>
        </w:rPr>
        <w:t xml:space="preserve">và </w:t>
      </w:r>
      <w:r w:rsidR="003B2DF6" w:rsidRPr="003B2DF6">
        <w:rPr>
          <w:rFonts w:eastAsia="Calibri" w:cs="Times New Roman"/>
          <w:szCs w:val="28"/>
          <w:lang w:val="sv-SE"/>
        </w:rPr>
        <w:t>95</w:t>
      </w:r>
      <w:r w:rsidR="003B2DF6" w:rsidRPr="003B2DF6">
        <w:rPr>
          <w:rFonts w:eastAsia="Calibri" w:cs="Times New Roman"/>
          <w:szCs w:val="28"/>
          <w:lang w:val="vi-VN"/>
        </w:rPr>
        <w:t>% thanh niên được</w:t>
      </w:r>
      <w:r w:rsidR="003B2DF6" w:rsidRPr="003B2DF6">
        <w:rPr>
          <w:rFonts w:eastAsia="Calibri" w:cs="Times New Roman"/>
          <w:szCs w:val="28"/>
          <w:lang w:val="sv-SE"/>
        </w:rPr>
        <w:t xml:space="preserve"> tuyên truyền về Nghị quyết Đại hội Đảng các cấp, các chủ trương của Đảng. </w:t>
      </w:r>
    </w:p>
    <w:p w:rsidR="00AB3E59" w:rsidRPr="00730728" w:rsidRDefault="00AB3E59" w:rsidP="00730728">
      <w:pPr>
        <w:tabs>
          <w:tab w:val="left" w:pos="709"/>
        </w:tabs>
        <w:spacing w:before="60" w:after="60" w:line="288" w:lineRule="auto"/>
        <w:ind w:firstLine="567"/>
        <w:jc w:val="both"/>
        <w:rPr>
          <w:rFonts w:cs="Times New Roman"/>
          <w:i/>
          <w:szCs w:val="28"/>
          <w:lang w:val="nb-NO"/>
        </w:rPr>
      </w:pPr>
      <w:r w:rsidRPr="00730728">
        <w:rPr>
          <w:rFonts w:cs="Times New Roman"/>
          <w:i/>
          <w:szCs w:val="28"/>
          <w:lang w:val="sv-SE"/>
        </w:rPr>
        <w:t>Kết quả: Đạt chỉ tiêu</w:t>
      </w:r>
      <w:r w:rsidR="000D38C8">
        <w:rPr>
          <w:rFonts w:cs="Times New Roman"/>
          <w:i/>
          <w:szCs w:val="28"/>
          <w:lang w:val="sv-SE"/>
        </w:rPr>
        <w:t>.</w:t>
      </w:r>
    </w:p>
    <w:p w:rsidR="00AB3E59" w:rsidRPr="00730728" w:rsidRDefault="00AB3E59" w:rsidP="00730728">
      <w:pPr>
        <w:tabs>
          <w:tab w:val="left" w:pos="709"/>
        </w:tabs>
        <w:spacing w:before="60" w:after="60" w:line="288" w:lineRule="auto"/>
        <w:ind w:firstLine="567"/>
        <w:jc w:val="both"/>
        <w:rPr>
          <w:rFonts w:cs="Times New Roman"/>
          <w:szCs w:val="28"/>
        </w:rPr>
      </w:pPr>
      <w:r w:rsidRPr="00730728">
        <w:rPr>
          <w:rFonts w:cs="Times New Roman"/>
          <w:szCs w:val="28"/>
          <w:lang w:val="it-IT"/>
        </w:rPr>
        <w:t xml:space="preserve">(2) </w:t>
      </w:r>
      <w:r w:rsidRPr="00730728">
        <w:rPr>
          <w:rFonts w:cs="Times New Roman"/>
          <w:szCs w:val="28"/>
          <w:lang w:val="vi-VN"/>
        </w:rPr>
        <w:t>X</w:t>
      </w:r>
      <w:r w:rsidRPr="00730728">
        <w:rPr>
          <w:rFonts w:cs="Times New Roman"/>
          <w:szCs w:val="28"/>
          <w:lang w:val="it-IT"/>
        </w:rPr>
        <w:t>ây dựng 2</w:t>
      </w:r>
      <w:r w:rsidR="00A90DF8">
        <w:rPr>
          <w:rFonts w:cs="Times New Roman"/>
          <w:szCs w:val="28"/>
          <w:lang w:val="it-IT"/>
        </w:rPr>
        <w:t>5</w:t>
      </w:r>
      <w:r w:rsidRPr="00730728">
        <w:rPr>
          <w:rFonts w:cs="Times New Roman"/>
          <w:szCs w:val="28"/>
          <w:lang w:val="it-IT"/>
        </w:rPr>
        <w:t xml:space="preserve"> mô hình, giải pháp tư vấn giúp đỡ, hỗ trợ thanh thiếu niên yếu thế</w:t>
      </w:r>
      <w:r w:rsidRPr="00730728">
        <w:rPr>
          <w:rFonts w:cs="Times New Roman"/>
          <w:szCs w:val="28"/>
          <w:lang w:val="vi-VN"/>
        </w:rPr>
        <w:t xml:space="preserve"> tại xã, phường, thị trấn.</w:t>
      </w:r>
    </w:p>
    <w:p w:rsidR="00AB3E59" w:rsidRDefault="00AB3E59" w:rsidP="00730728">
      <w:pPr>
        <w:tabs>
          <w:tab w:val="left" w:pos="709"/>
        </w:tabs>
        <w:spacing w:before="60" w:after="60" w:line="288" w:lineRule="auto"/>
        <w:ind w:firstLine="567"/>
        <w:jc w:val="both"/>
        <w:rPr>
          <w:rFonts w:cs="Times New Roman"/>
          <w:i/>
          <w:szCs w:val="28"/>
          <w:lang w:val="sv-SE"/>
        </w:rPr>
      </w:pPr>
      <w:r w:rsidRPr="00730728">
        <w:rPr>
          <w:rFonts w:cs="Times New Roman"/>
          <w:i/>
          <w:szCs w:val="28"/>
          <w:lang w:val="sv-SE"/>
        </w:rPr>
        <w:t xml:space="preserve">Kết quả: </w:t>
      </w:r>
      <w:r w:rsidR="003B2DF6">
        <w:rPr>
          <w:rFonts w:cs="Times New Roman"/>
          <w:i/>
          <w:szCs w:val="28"/>
          <w:lang w:val="sv-SE"/>
        </w:rPr>
        <w:t>Đạt</w:t>
      </w:r>
      <w:r w:rsidRPr="00730728">
        <w:rPr>
          <w:rFonts w:cs="Times New Roman"/>
          <w:i/>
          <w:szCs w:val="28"/>
          <w:lang w:val="sv-SE"/>
        </w:rPr>
        <w:t xml:space="preserve"> chỉ</w:t>
      </w:r>
      <w:r w:rsidR="00A90DF8">
        <w:rPr>
          <w:rFonts w:cs="Times New Roman"/>
          <w:i/>
          <w:szCs w:val="28"/>
          <w:lang w:val="sv-SE"/>
        </w:rPr>
        <w:t xml:space="preserve"> tiêu</w:t>
      </w:r>
      <w:r w:rsidRPr="00730728">
        <w:rPr>
          <w:rFonts w:cs="Times New Roman"/>
          <w:i/>
          <w:szCs w:val="28"/>
          <w:lang w:val="sv-SE"/>
        </w:rPr>
        <w:t>.</w:t>
      </w:r>
    </w:p>
    <w:p w:rsidR="009A7920" w:rsidRPr="00730728" w:rsidRDefault="009A7920" w:rsidP="009A7920">
      <w:pPr>
        <w:tabs>
          <w:tab w:val="left" w:pos="709"/>
        </w:tabs>
        <w:spacing w:before="60" w:after="60" w:line="288" w:lineRule="auto"/>
        <w:ind w:firstLine="567"/>
        <w:jc w:val="both"/>
        <w:rPr>
          <w:rFonts w:cs="Times New Roman"/>
          <w:szCs w:val="28"/>
          <w:lang w:val="it-IT"/>
        </w:rPr>
      </w:pPr>
      <w:r w:rsidRPr="00730728">
        <w:rPr>
          <w:rFonts w:cs="Times New Roman"/>
          <w:szCs w:val="28"/>
          <w:lang w:val="it-IT"/>
        </w:rPr>
        <w:t>(3) Vận động đoàn viên, thanh niên đề xuấ</w:t>
      </w:r>
      <w:r>
        <w:rPr>
          <w:rFonts w:cs="Times New Roman"/>
          <w:szCs w:val="28"/>
          <w:lang w:val="it-IT"/>
        </w:rPr>
        <w:t>t 2.5</w:t>
      </w:r>
      <w:r w:rsidRPr="00730728">
        <w:rPr>
          <w:rFonts w:cs="Times New Roman"/>
          <w:szCs w:val="28"/>
          <w:lang w:val="it-IT"/>
        </w:rPr>
        <w:t>00 ý tưởng, sáng kiến.</w:t>
      </w:r>
    </w:p>
    <w:p w:rsidR="009A7920" w:rsidRPr="00730728" w:rsidRDefault="009A7920" w:rsidP="009A7920">
      <w:pPr>
        <w:tabs>
          <w:tab w:val="left" w:pos="709"/>
        </w:tabs>
        <w:spacing w:before="60" w:after="60" w:line="288" w:lineRule="auto"/>
        <w:ind w:firstLine="567"/>
        <w:jc w:val="both"/>
        <w:rPr>
          <w:rFonts w:cs="Times New Roman"/>
          <w:i/>
          <w:szCs w:val="28"/>
          <w:lang w:val="nb-NO"/>
        </w:rPr>
      </w:pPr>
      <w:r w:rsidRPr="00730728">
        <w:rPr>
          <w:rFonts w:cs="Times New Roman"/>
          <w:i/>
          <w:szCs w:val="28"/>
          <w:lang w:val="sv-SE"/>
        </w:rPr>
        <w:t xml:space="preserve">Kết quả: </w:t>
      </w:r>
      <w:r w:rsidR="008A5A68">
        <w:rPr>
          <w:rFonts w:cs="Times New Roman"/>
          <w:i/>
          <w:szCs w:val="28"/>
          <w:lang w:val="sv-SE"/>
        </w:rPr>
        <w:t>Vượt</w:t>
      </w:r>
      <w:r>
        <w:rPr>
          <w:rFonts w:cs="Times New Roman"/>
          <w:i/>
          <w:szCs w:val="28"/>
          <w:lang w:val="sv-SE"/>
        </w:rPr>
        <w:t xml:space="preserve"> chỉ tiêu (</w:t>
      </w:r>
      <w:r w:rsidR="008A5A68">
        <w:rPr>
          <w:rFonts w:cs="Times New Roman"/>
          <w:i/>
          <w:szCs w:val="28"/>
          <w:lang w:val="sv-SE"/>
        </w:rPr>
        <w:t>3.617</w:t>
      </w:r>
      <w:r>
        <w:rPr>
          <w:rFonts w:cs="Times New Roman"/>
          <w:i/>
          <w:szCs w:val="28"/>
          <w:lang w:val="sv-SE"/>
        </w:rPr>
        <w:t>/2.5</w:t>
      </w:r>
      <w:r w:rsidRPr="00730728">
        <w:rPr>
          <w:rFonts w:cs="Times New Roman"/>
          <w:i/>
          <w:szCs w:val="28"/>
          <w:lang w:val="sv-SE"/>
        </w:rPr>
        <w:t>00 ý tưởng, đạ</w:t>
      </w:r>
      <w:r>
        <w:rPr>
          <w:rFonts w:cs="Times New Roman"/>
          <w:i/>
          <w:szCs w:val="28"/>
          <w:lang w:val="sv-SE"/>
        </w:rPr>
        <w:t xml:space="preserve">t </w:t>
      </w:r>
      <w:r w:rsidR="008A5A68">
        <w:rPr>
          <w:rFonts w:cs="Times New Roman"/>
          <w:i/>
          <w:szCs w:val="28"/>
          <w:lang w:val="sv-SE"/>
        </w:rPr>
        <w:t>144,68</w:t>
      </w:r>
      <w:r w:rsidRPr="00730728">
        <w:rPr>
          <w:rFonts w:cs="Times New Roman"/>
          <w:i/>
          <w:szCs w:val="28"/>
          <w:lang w:val="sv-SE"/>
        </w:rPr>
        <w:t>%).</w:t>
      </w:r>
    </w:p>
    <w:p w:rsidR="00AB3E59" w:rsidRPr="00730728" w:rsidRDefault="00AB3E59" w:rsidP="00730728">
      <w:pPr>
        <w:tabs>
          <w:tab w:val="left" w:pos="709"/>
        </w:tabs>
        <w:spacing w:before="60" w:after="60" w:line="288" w:lineRule="auto"/>
        <w:ind w:firstLine="567"/>
        <w:jc w:val="both"/>
        <w:rPr>
          <w:rFonts w:cs="Times New Roman"/>
          <w:szCs w:val="28"/>
          <w:lang w:val="it-IT"/>
        </w:rPr>
      </w:pPr>
      <w:r w:rsidRPr="00730728">
        <w:rPr>
          <w:rFonts w:cs="Times New Roman"/>
          <w:szCs w:val="28"/>
          <w:lang w:val="it-IT"/>
        </w:rPr>
        <w:t>(4) Các tổ chức Đoàn từ tỉnh đến cơ sở trồng mớ</w:t>
      </w:r>
      <w:r w:rsidR="00C163AF">
        <w:rPr>
          <w:rFonts w:cs="Times New Roman"/>
          <w:szCs w:val="28"/>
          <w:lang w:val="it-IT"/>
        </w:rPr>
        <w:t>i 3</w:t>
      </w:r>
      <w:r w:rsidRPr="00730728">
        <w:rPr>
          <w:rFonts w:cs="Times New Roman"/>
          <w:szCs w:val="28"/>
          <w:lang w:val="it-IT"/>
        </w:rPr>
        <w:t>0.000 cây xanh.</w:t>
      </w:r>
    </w:p>
    <w:p w:rsidR="00F92396" w:rsidRPr="005F0DF8" w:rsidRDefault="00AB3E59" w:rsidP="00730728">
      <w:pPr>
        <w:tabs>
          <w:tab w:val="left" w:pos="709"/>
        </w:tabs>
        <w:spacing w:before="60" w:after="60" w:line="288" w:lineRule="auto"/>
        <w:ind w:firstLine="567"/>
        <w:jc w:val="both"/>
        <w:rPr>
          <w:rFonts w:cs="Times New Roman"/>
          <w:i/>
          <w:szCs w:val="28"/>
          <w:lang w:val="it-IT"/>
        </w:rPr>
      </w:pPr>
      <w:r w:rsidRPr="00730728">
        <w:rPr>
          <w:rFonts w:cs="Times New Roman"/>
          <w:i/>
          <w:szCs w:val="28"/>
          <w:lang w:val="sv-SE"/>
        </w:rPr>
        <w:t xml:space="preserve">Kết quả: Vượt chỉ tiêu </w:t>
      </w:r>
      <w:r w:rsidR="00F92396" w:rsidRPr="005F0DF8">
        <w:rPr>
          <w:rFonts w:cs="Times New Roman"/>
          <w:i/>
          <w:szCs w:val="28"/>
          <w:lang w:val="sv-SE"/>
        </w:rPr>
        <w:t>(</w:t>
      </w:r>
      <w:r w:rsidR="00F92396" w:rsidRPr="005F0DF8">
        <w:rPr>
          <w:i/>
        </w:rPr>
        <w:t>220.000 = 733,3%)</w:t>
      </w:r>
      <w:r w:rsidR="000D38C8">
        <w:rPr>
          <w:rFonts w:cs="Times New Roman"/>
          <w:i/>
          <w:szCs w:val="28"/>
          <w:lang w:val="it-IT"/>
        </w:rPr>
        <w:t>.</w:t>
      </w:r>
    </w:p>
    <w:p w:rsidR="00AB3E59" w:rsidRPr="00730728" w:rsidRDefault="00AB3E59" w:rsidP="00730728">
      <w:pPr>
        <w:tabs>
          <w:tab w:val="left" w:pos="709"/>
        </w:tabs>
        <w:spacing w:before="60" w:after="60" w:line="288" w:lineRule="auto"/>
        <w:ind w:firstLine="567"/>
        <w:jc w:val="both"/>
        <w:rPr>
          <w:rFonts w:cs="Times New Roman"/>
          <w:szCs w:val="28"/>
        </w:rPr>
      </w:pPr>
      <w:r w:rsidRPr="00730728">
        <w:rPr>
          <w:rFonts w:cs="Times New Roman"/>
          <w:szCs w:val="28"/>
          <w:lang w:val="it-IT"/>
        </w:rPr>
        <w:t xml:space="preserve">(5) </w:t>
      </w:r>
      <w:r w:rsidRPr="00730728">
        <w:rPr>
          <w:rFonts w:cs="Times New Roman"/>
          <w:szCs w:val="28"/>
        </w:rPr>
        <w:t xml:space="preserve">Dư nợ từ nguồn vốn ủy thác của Ngân hàng chính sách xã hội qua tổ chức Đoàn đạt </w:t>
      </w:r>
      <w:r w:rsidR="004E07D5">
        <w:rPr>
          <w:rFonts w:cs="Times New Roman"/>
          <w:szCs w:val="28"/>
        </w:rPr>
        <w:t>610</w:t>
      </w:r>
      <w:r w:rsidRPr="00730728">
        <w:rPr>
          <w:rFonts w:cs="Times New Roman"/>
          <w:szCs w:val="28"/>
        </w:rPr>
        <w:t xml:space="preserve"> tỷ đồng.</w:t>
      </w:r>
    </w:p>
    <w:p w:rsidR="00AB3E59" w:rsidRPr="005F0DF8" w:rsidRDefault="00AB3E59" w:rsidP="00730728">
      <w:pPr>
        <w:tabs>
          <w:tab w:val="left" w:pos="709"/>
        </w:tabs>
        <w:spacing w:before="60" w:after="60" w:line="288" w:lineRule="auto"/>
        <w:ind w:firstLine="567"/>
        <w:jc w:val="both"/>
        <w:rPr>
          <w:rFonts w:cs="Times New Roman"/>
          <w:i/>
          <w:szCs w:val="28"/>
          <w:lang w:val="nb-NO"/>
        </w:rPr>
      </w:pPr>
      <w:r w:rsidRPr="00730728">
        <w:rPr>
          <w:rFonts w:cs="Times New Roman"/>
          <w:i/>
          <w:szCs w:val="28"/>
          <w:lang w:val="sv-SE"/>
        </w:rPr>
        <w:t xml:space="preserve">Kết quả: Vượt chỉ </w:t>
      </w:r>
      <w:r w:rsidRPr="005F0DF8">
        <w:rPr>
          <w:rFonts w:cs="Times New Roman"/>
          <w:i/>
          <w:szCs w:val="28"/>
          <w:lang w:val="sv-SE"/>
        </w:rPr>
        <w:t>tiêu (</w:t>
      </w:r>
      <w:r w:rsidR="00D04DA2" w:rsidRPr="005F0DF8">
        <w:rPr>
          <w:i/>
        </w:rPr>
        <w:t>767.223,84 tỷ đồng</w:t>
      </w:r>
      <w:r w:rsidRPr="005F0DF8">
        <w:rPr>
          <w:rFonts w:cs="Times New Roman"/>
          <w:i/>
          <w:szCs w:val="28"/>
        </w:rPr>
        <w:t>).</w:t>
      </w:r>
      <w:r w:rsidR="00645ADF" w:rsidRPr="005F0DF8">
        <w:rPr>
          <w:rFonts w:cs="Times New Roman"/>
          <w:i/>
          <w:szCs w:val="28"/>
        </w:rPr>
        <w:t xml:space="preserve"> </w:t>
      </w:r>
    </w:p>
    <w:p w:rsidR="00AB3E59" w:rsidRPr="00730728" w:rsidRDefault="00AB3E59" w:rsidP="00730728">
      <w:pPr>
        <w:tabs>
          <w:tab w:val="left" w:pos="709"/>
        </w:tabs>
        <w:spacing w:before="60" w:after="60" w:line="288" w:lineRule="auto"/>
        <w:ind w:firstLine="567"/>
        <w:jc w:val="both"/>
        <w:rPr>
          <w:rFonts w:cs="Times New Roman"/>
          <w:szCs w:val="28"/>
          <w:shd w:val="clear" w:color="auto" w:fill="FFFFFF"/>
          <w:lang w:val="it-IT"/>
        </w:rPr>
      </w:pPr>
      <w:r w:rsidRPr="00730728">
        <w:rPr>
          <w:rFonts w:cs="Times New Roman"/>
          <w:szCs w:val="28"/>
          <w:lang w:val="it-IT"/>
        </w:rPr>
        <w:t xml:space="preserve">(6) </w:t>
      </w:r>
      <w:r w:rsidR="00795993">
        <w:rPr>
          <w:rFonts w:cs="Times New Roman"/>
          <w:szCs w:val="28"/>
          <w:lang w:val="it-IT"/>
        </w:rPr>
        <w:t xml:space="preserve">Mỗi huyện, thành đoàn thành lập mới ít nhất 01 hợp tác xã hoặc tổ hợp tác thanh niên. </w:t>
      </w:r>
      <w:r w:rsidRPr="00730728">
        <w:rPr>
          <w:rFonts w:cs="Times New Roman"/>
          <w:szCs w:val="28"/>
          <w:lang w:val="it-IT"/>
        </w:rPr>
        <w:t>H</w:t>
      </w:r>
      <w:r w:rsidRPr="00730728">
        <w:rPr>
          <w:rFonts w:cs="Times New Roman"/>
          <w:szCs w:val="28"/>
          <w:shd w:val="clear" w:color="auto" w:fill="FFFFFF"/>
          <w:lang w:val="it-IT"/>
        </w:rPr>
        <w:t>ỗ trợ 03 dự án khởi nghiệp sáng tạo của thanh niên.</w:t>
      </w:r>
      <w:r w:rsidR="008B031D">
        <w:rPr>
          <w:rFonts w:cs="Times New Roman"/>
          <w:szCs w:val="28"/>
          <w:shd w:val="clear" w:color="auto" w:fill="FFFFFF"/>
          <w:lang w:val="it-IT"/>
        </w:rPr>
        <w:t xml:space="preserve"> </w:t>
      </w:r>
    </w:p>
    <w:p w:rsidR="00795993" w:rsidRDefault="00AB3E59" w:rsidP="00730728">
      <w:pPr>
        <w:tabs>
          <w:tab w:val="left" w:pos="709"/>
        </w:tabs>
        <w:spacing w:before="60" w:after="60" w:line="288" w:lineRule="auto"/>
        <w:ind w:firstLine="567"/>
        <w:jc w:val="both"/>
        <w:rPr>
          <w:rFonts w:cs="Times New Roman"/>
          <w:i/>
          <w:szCs w:val="28"/>
          <w:lang w:val="sv-SE"/>
        </w:rPr>
      </w:pPr>
      <w:r w:rsidRPr="00730728">
        <w:rPr>
          <w:rFonts w:cs="Times New Roman"/>
          <w:i/>
          <w:szCs w:val="28"/>
          <w:lang w:val="sv-SE"/>
        </w:rPr>
        <w:t xml:space="preserve">Kết quả: </w:t>
      </w:r>
      <w:r w:rsidR="00795993">
        <w:rPr>
          <w:rFonts w:cs="Times New Roman"/>
          <w:i/>
          <w:szCs w:val="28"/>
          <w:lang w:val="sv-SE"/>
        </w:rPr>
        <w:t xml:space="preserve">Đạt </w:t>
      </w:r>
      <w:r w:rsidRPr="00730728">
        <w:rPr>
          <w:rFonts w:cs="Times New Roman"/>
          <w:i/>
          <w:szCs w:val="28"/>
          <w:lang w:val="sv-SE"/>
        </w:rPr>
        <w:t>chỉ</w:t>
      </w:r>
      <w:r w:rsidR="00795993">
        <w:rPr>
          <w:rFonts w:cs="Times New Roman"/>
          <w:i/>
          <w:szCs w:val="28"/>
          <w:lang w:val="sv-SE"/>
        </w:rPr>
        <w:t xml:space="preserve"> tiêu</w:t>
      </w:r>
      <w:r w:rsidR="00D04DA2">
        <w:rPr>
          <w:rFonts w:cs="Times New Roman"/>
          <w:i/>
          <w:szCs w:val="28"/>
          <w:lang w:val="sv-SE"/>
        </w:rPr>
        <w:t xml:space="preserve"> (05 dự án)</w:t>
      </w:r>
      <w:r w:rsidR="00795993">
        <w:rPr>
          <w:rFonts w:cs="Times New Roman"/>
          <w:i/>
          <w:szCs w:val="28"/>
          <w:lang w:val="sv-SE"/>
        </w:rPr>
        <w:t>.</w:t>
      </w:r>
    </w:p>
    <w:p w:rsidR="00AB3E59" w:rsidRPr="00730728" w:rsidRDefault="00AB3E59" w:rsidP="00730728">
      <w:pPr>
        <w:tabs>
          <w:tab w:val="left" w:pos="709"/>
        </w:tabs>
        <w:spacing w:before="60" w:after="60" w:line="288" w:lineRule="auto"/>
        <w:ind w:firstLine="567"/>
        <w:jc w:val="both"/>
        <w:rPr>
          <w:rFonts w:cs="Times New Roman"/>
          <w:szCs w:val="28"/>
          <w:lang w:val="it-IT"/>
        </w:rPr>
      </w:pPr>
      <w:r w:rsidRPr="00730728">
        <w:rPr>
          <w:rFonts w:cs="Times New Roman"/>
          <w:szCs w:val="28"/>
          <w:lang w:val="it-IT"/>
        </w:rPr>
        <w:t>(7) Tư vấn hướng nghiệp 15.000 thanh thiếu niên; giới thiệu việc làm cho 800 thanh niên.</w:t>
      </w:r>
      <w:r w:rsidR="005933F9">
        <w:rPr>
          <w:rFonts w:cs="Times New Roman"/>
          <w:szCs w:val="28"/>
          <w:lang w:val="it-IT"/>
        </w:rPr>
        <w:t xml:space="preserve"> </w:t>
      </w:r>
    </w:p>
    <w:p w:rsidR="00AB3E59" w:rsidRPr="008E54D2" w:rsidRDefault="00AB3E59" w:rsidP="00730728">
      <w:pPr>
        <w:tabs>
          <w:tab w:val="left" w:pos="709"/>
        </w:tabs>
        <w:spacing w:before="60" w:after="60" w:line="288" w:lineRule="auto"/>
        <w:ind w:firstLine="567"/>
        <w:jc w:val="both"/>
        <w:rPr>
          <w:rFonts w:cs="Times New Roman"/>
          <w:i/>
          <w:szCs w:val="28"/>
          <w:lang w:val="nb-NO"/>
        </w:rPr>
      </w:pPr>
      <w:r w:rsidRPr="00730728">
        <w:rPr>
          <w:rFonts w:cs="Times New Roman"/>
          <w:i/>
          <w:szCs w:val="28"/>
          <w:lang w:val="sv-SE"/>
        </w:rPr>
        <w:t xml:space="preserve">Kết quả: </w:t>
      </w:r>
      <w:r w:rsidR="000D3B9F">
        <w:rPr>
          <w:rFonts w:cs="Times New Roman"/>
          <w:i/>
          <w:szCs w:val="28"/>
          <w:lang w:val="vi-VN"/>
        </w:rPr>
        <w:t>Vượt</w:t>
      </w:r>
      <w:r w:rsidRPr="00730728">
        <w:rPr>
          <w:rFonts w:cs="Times New Roman"/>
          <w:i/>
          <w:szCs w:val="28"/>
          <w:lang w:val="sv-SE"/>
        </w:rPr>
        <w:t xml:space="preserve"> chỉ tiêu </w:t>
      </w:r>
      <w:r w:rsidRPr="00730728">
        <w:rPr>
          <w:rFonts w:cs="Times New Roman"/>
          <w:i/>
          <w:szCs w:val="28"/>
          <w:lang w:val="it-IT"/>
        </w:rPr>
        <w:t xml:space="preserve">Tư vấn hướng nghiệp </w:t>
      </w:r>
      <w:r w:rsidRPr="008E54D2">
        <w:rPr>
          <w:rFonts w:cs="Times New Roman"/>
          <w:i/>
          <w:szCs w:val="28"/>
          <w:lang w:val="it-IT"/>
        </w:rPr>
        <w:t>(</w:t>
      </w:r>
      <w:r w:rsidR="008E54D2" w:rsidRPr="008E54D2">
        <w:rPr>
          <w:i/>
        </w:rPr>
        <w:t>25.790 = 171,9%</w:t>
      </w:r>
      <w:r w:rsidRPr="008E54D2">
        <w:rPr>
          <w:rFonts w:cs="Times New Roman"/>
          <w:i/>
          <w:szCs w:val="28"/>
          <w:lang w:val="it-IT"/>
        </w:rPr>
        <w:t>); Vượt chỉ tiêu giới thiệu việc làm</w:t>
      </w:r>
      <w:r w:rsidR="00530133" w:rsidRPr="008E54D2">
        <w:rPr>
          <w:rFonts w:cs="Times New Roman"/>
          <w:i/>
          <w:spacing w:val="-2"/>
          <w:szCs w:val="28"/>
        </w:rPr>
        <w:t xml:space="preserve"> (</w:t>
      </w:r>
      <w:r w:rsidR="008E54D2" w:rsidRPr="008E54D2">
        <w:rPr>
          <w:i/>
        </w:rPr>
        <w:t>6.683 = 835,375%</w:t>
      </w:r>
      <w:r w:rsidRPr="008E54D2">
        <w:rPr>
          <w:rFonts w:cs="Times New Roman"/>
          <w:i/>
          <w:szCs w:val="28"/>
          <w:lang w:val="it-IT"/>
        </w:rPr>
        <w:t>).</w:t>
      </w:r>
    </w:p>
    <w:p w:rsidR="00AB3E59" w:rsidRPr="005B232D" w:rsidRDefault="00AB3E59" w:rsidP="00730728">
      <w:pPr>
        <w:tabs>
          <w:tab w:val="left" w:pos="709"/>
        </w:tabs>
        <w:spacing w:before="60" w:after="60" w:line="288" w:lineRule="auto"/>
        <w:ind w:firstLine="567"/>
        <w:jc w:val="both"/>
        <w:rPr>
          <w:rFonts w:cs="Times New Roman"/>
          <w:color w:val="FF0000"/>
          <w:szCs w:val="28"/>
          <w:lang w:val="it-IT"/>
        </w:rPr>
      </w:pPr>
      <w:r w:rsidRPr="00730728">
        <w:rPr>
          <w:rFonts w:cs="Times New Roman"/>
          <w:szCs w:val="28"/>
          <w:lang w:val="it-IT"/>
        </w:rPr>
        <w:t>(</w:t>
      </w:r>
      <w:r w:rsidRPr="00D43009">
        <w:rPr>
          <w:rFonts w:cs="Times New Roman"/>
          <w:szCs w:val="28"/>
          <w:lang w:val="it-IT"/>
        </w:rPr>
        <w:t xml:space="preserve">8) Xây dựng mới </w:t>
      </w:r>
      <w:r w:rsidR="00025ED2" w:rsidRPr="00D43009">
        <w:rPr>
          <w:rFonts w:cs="Times New Roman"/>
          <w:szCs w:val="28"/>
          <w:lang w:val="it-IT"/>
        </w:rPr>
        <w:t>20</w:t>
      </w:r>
      <w:r w:rsidRPr="00D43009">
        <w:rPr>
          <w:rFonts w:cs="Times New Roman"/>
          <w:szCs w:val="28"/>
          <w:lang w:val="it-IT"/>
        </w:rPr>
        <w:t xml:space="preserve"> điểm sinh hoạt, vui chơi cho thanh thiếu nhi</w:t>
      </w:r>
      <w:r w:rsidRPr="00D43009">
        <w:rPr>
          <w:rFonts w:cs="Times New Roman"/>
          <w:szCs w:val="28"/>
          <w:lang w:val="vi-VN"/>
        </w:rPr>
        <w:t xml:space="preserve"> tại xã, phường, thị trấn. </w:t>
      </w:r>
      <w:r w:rsidRPr="00D43009">
        <w:rPr>
          <w:rFonts w:cs="Times New Roman"/>
          <w:szCs w:val="28"/>
          <w:lang w:val="it-IT"/>
        </w:rPr>
        <w:t>Hỗ trợ, giúp đỡ 6.500 thiếu nhi có hoàn cảnh khó khăn.</w:t>
      </w:r>
    </w:p>
    <w:p w:rsidR="00123C6F" w:rsidRPr="00075647" w:rsidRDefault="00AB3E59" w:rsidP="00123C6F">
      <w:pPr>
        <w:tabs>
          <w:tab w:val="left" w:pos="709"/>
        </w:tabs>
        <w:spacing w:before="60" w:after="60" w:line="288" w:lineRule="auto"/>
        <w:ind w:firstLine="567"/>
        <w:jc w:val="both"/>
        <w:rPr>
          <w:rFonts w:cs="Times New Roman"/>
          <w:i/>
          <w:szCs w:val="28"/>
          <w:lang w:val="sv-SE"/>
        </w:rPr>
      </w:pPr>
      <w:r w:rsidRPr="00730728">
        <w:rPr>
          <w:rFonts w:cs="Times New Roman"/>
          <w:i/>
          <w:szCs w:val="28"/>
          <w:lang w:val="sv-SE"/>
        </w:rPr>
        <w:t>Kết quả: Vượt chỉ</w:t>
      </w:r>
      <w:r w:rsidR="005B232D">
        <w:rPr>
          <w:rFonts w:cs="Times New Roman"/>
          <w:i/>
          <w:szCs w:val="28"/>
          <w:lang w:val="sv-SE"/>
        </w:rPr>
        <w:t xml:space="preserve"> tiêu </w:t>
      </w:r>
      <w:r w:rsidR="005B232D" w:rsidRPr="00075647">
        <w:rPr>
          <w:rFonts w:cs="Times New Roman"/>
          <w:i/>
          <w:szCs w:val="28"/>
          <w:lang w:val="sv-SE"/>
        </w:rPr>
        <w:t>(</w:t>
      </w:r>
      <w:r w:rsidR="00075647" w:rsidRPr="00075647">
        <w:rPr>
          <w:rFonts w:cs="Times New Roman"/>
          <w:i/>
          <w:szCs w:val="28"/>
          <w:lang w:val="sv-SE"/>
        </w:rPr>
        <w:t xml:space="preserve">xây 26 điểm vui chơi, giúp đỡ </w:t>
      </w:r>
      <w:r w:rsidR="00075647" w:rsidRPr="00075647">
        <w:rPr>
          <w:i/>
          <w:color w:val="000000"/>
        </w:rPr>
        <w:t>17.807 thiếu nhi có hoàn cảnh khó khăn)</w:t>
      </w:r>
      <w:r w:rsidR="00075647">
        <w:rPr>
          <w:i/>
          <w:color w:val="000000"/>
        </w:rPr>
        <w:t>.</w:t>
      </w:r>
    </w:p>
    <w:p w:rsidR="00AB3E59" w:rsidRPr="00123C6F" w:rsidRDefault="00AB3E59" w:rsidP="00123C6F">
      <w:pPr>
        <w:tabs>
          <w:tab w:val="left" w:pos="709"/>
        </w:tabs>
        <w:spacing w:before="60" w:after="60" w:line="288" w:lineRule="auto"/>
        <w:ind w:firstLine="567"/>
        <w:jc w:val="both"/>
        <w:rPr>
          <w:rFonts w:cs="Times New Roman"/>
          <w:i/>
          <w:szCs w:val="28"/>
        </w:rPr>
      </w:pPr>
      <w:r w:rsidRPr="00730728">
        <w:rPr>
          <w:rFonts w:cs="Times New Roman"/>
          <w:szCs w:val="28"/>
          <w:lang w:val="it-IT"/>
        </w:rPr>
        <w:t xml:space="preserve">(9) </w:t>
      </w:r>
      <w:r w:rsidRPr="00730728">
        <w:rPr>
          <w:rFonts w:cs="Times New Roman"/>
          <w:szCs w:val="28"/>
          <w:lang w:val="nl-NL"/>
        </w:rPr>
        <w:t xml:space="preserve">Hằng năm, các huyện, thành đoàn, đoàn trực thuộc có ít nhất 01 một hoạt động giúp đỡ các xã biên giới, gắn với phát triển kinh tế - xã hội, giảm nghèo của địa phương, bảo vệ chủ quyền an ninh biên giới. </w:t>
      </w:r>
    </w:p>
    <w:p w:rsidR="00C707F7" w:rsidRDefault="00AB3E59" w:rsidP="00730728">
      <w:pPr>
        <w:tabs>
          <w:tab w:val="left" w:pos="709"/>
        </w:tabs>
        <w:spacing w:before="60" w:after="60" w:line="288" w:lineRule="auto"/>
        <w:ind w:firstLine="567"/>
        <w:jc w:val="both"/>
        <w:rPr>
          <w:rFonts w:cs="Times New Roman"/>
          <w:i/>
          <w:szCs w:val="28"/>
          <w:lang w:val="sv-SE"/>
        </w:rPr>
      </w:pPr>
      <w:r w:rsidRPr="00730728">
        <w:rPr>
          <w:rFonts w:cs="Times New Roman"/>
          <w:i/>
          <w:szCs w:val="28"/>
          <w:lang w:val="sv-SE"/>
        </w:rPr>
        <w:t>Kết quả</w:t>
      </w:r>
      <w:r w:rsidR="00C707F7">
        <w:rPr>
          <w:rFonts w:cs="Times New Roman"/>
          <w:i/>
          <w:szCs w:val="28"/>
          <w:lang w:val="sv-SE"/>
        </w:rPr>
        <w:t>:</w:t>
      </w:r>
      <w:r w:rsidR="00CF4CEC">
        <w:rPr>
          <w:rFonts w:cs="Times New Roman"/>
          <w:i/>
          <w:szCs w:val="28"/>
          <w:lang w:val="sv-SE"/>
        </w:rPr>
        <w:t xml:space="preserve"> </w:t>
      </w:r>
      <w:r w:rsidR="005B232D">
        <w:rPr>
          <w:rFonts w:cs="Times New Roman"/>
          <w:i/>
          <w:szCs w:val="28"/>
          <w:lang w:val="sv-SE"/>
        </w:rPr>
        <w:t>Đ</w:t>
      </w:r>
      <w:r w:rsidR="00CF4CEC">
        <w:rPr>
          <w:rFonts w:cs="Times New Roman"/>
          <w:i/>
          <w:szCs w:val="28"/>
          <w:lang w:val="sv-SE"/>
        </w:rPr>
        <w:t>ạt chỉ</w:t>
      </w:r>
      <w:r w:rsidR="000D38C8">
        <w:rPr>
          <w:rFonts w:cs="Times New Roman"/>
          <w:i/>
          <w:szCs w:val="28"/>
          <w:lang w:val="sv-SE"/>
        </w:rPr>
        <w:t xml:space="preserve"> tiêu.</w:t>
      </w:r>
    </w:p>
    <w:p w:rsidR="00AB3E59" w:rsidRPr="00730728" w:rsidRDefault="00AB3E59" w:rsidP="00730728">
      <w:pPr>
        <w:tabs>
          <w:tab w:val="left" w:pos="709"/>
        </w:tabs>
        <w:spacing w:before="60" w:after="60" w:line="288" w:lineRule="auto"/>
        <w:ind w:firstLine="567"/>
        <w:jc w:val="both"/>
        <w:rPr>
          <w:rFonts w:cs="Times New Roman"/>
          <w:spacing w:val="-6"/>
          <w:szCs w:val="28"/>
          <w:lang w:val="it-IT"/>
        </w:rPr>
      </w:pPr>
      <w:r w:rsidRPr="00730728">
        <w:rPr>
          <w:rFonts w:cs="Times New Roman"/>
          <w:spacing w:val="-6"/>
          <w:szCs w:val="28"/>
          <w:lang w:val="it-IT"/>
        </w:rPr>
        <w:lastRenderedPageBreak/>
        <w:t>(10) Kết nạp 3.000 đoàn viên, tỷ lệ đoàn kết tập hợp thanh niên tăng ít nhất 2%.</w:t>
      </w:r>
    </w:p>
    <w:p w:rsidR="00AB3E59" w:rsidRPr="00440753" w:rsidRDefault="00AB3E59" w:rsidP="00730728">
      <w:pPr>
        <w:tabs>
          <w:tab w:val="left" w:pos="709"/>
        </w:tabs>
        <w:spacing w:before="60" w:after="60" w:line="288" w:lineRule="auto"/>
        <w:ind w:firstLine="567"/>
        <w:jc w:val="both"/>
        <w:rPr>
          <w:rFonts w:cs="Times New Roman"/>
          <w:color w:val="000000" w:themeColor="text1"/>
          <w:szCs w:val="28"/>
          <w:lang w:val="nb-NO"/>
        </w:rPr>
      </w:pPr>
      <w:r w:rsidRPr="00730728">
        <w:rPr>
          <w:rFonts w:cs="Times New Roman"/>
          <w:i/>
          <w:szCs w:val="28"/>
          <w:lang w:val="sv-SE"/>
        </w:rPr>
        <w:t>Kết quả: Đạt chỉ tiêu (Kết nạp 3.</w:t>
      </w:r>
      <w:r w:rsidR="005B232D">
        <w:rPr>
          <w:rFonts w:cs="Times New Roman"/>
          <w:i/>
          <w:szCs w:val="28"/>
          <w:lang w:val="sv-SE"/>
        </w:rPr>
        <w:t>000</w:t>
      </w:r>
      <w:r w:rsidRPr="00730728">
        <w:rPr>
          <w:rFonts w:cs="Times New Roman"/>
          <w:i/>
          <w:szCs w:val="28"/>
          <w:lang w:val="sv-SE"/>
        </w:rPr>
        <w:t xml:space="preserve"> đoàn viên, tỷ lệ ĐKTHTN đạt </w:t>
      </w:r>
      <w:r w:rsidR="000778CD">
        <w:rPr>
          <w:rFonts w:cs="Times New Roman"/>
          <w:i/>
          <w:szCs w:val="28"/>
        </w:rPr>
        <w:t>7</w:t>
      </w:r>
      <w:r w:rsidR="005B232D">
        <w:rPr>
          <w:rFonts w:cs="Times New Roman"/>
          <w:i/>
          <w:szCs w:val="28"/>
        </w:rPr>
        <w:t>5</w:t>
      </w:r>
      <w:r w:rsidR="00440753">
        <w:rPr>
          <w:rFonts w:cs="Times New Roman"/>
          <w:i/>
          <w:szCs w:val="28"/>
        </w:rPr>
        <w:t>,</w:t>
      </w:r>
      <w:r w:rsidR="005B232D">
        <w:rPr>
          <w:rFonts w:cs="Times New Roman"/>
          <w:i/>
          <w:szCs w:val="28"/>
        </w:rPr>
        <w:t>9</w:t>
      </w:r>
      <w:r w:rsidRPr="00730728">
        <w:rPr>
          <w:rFonts w:cs="Times New Roman"/>
          <w:i/>
          <w:szCs w:val="28"/>
        </w:rPr>
        <w:t>%,</w:t>
      </w:r>
      <w:r w:rsidRPr="00730728">
        <w:rPr>
          <w:rFonts w:cs="Times New Roman"/>
          <w:szCs w:val="28"/>
        </w:rPr>
        <w:t xml:space="preserve"> </w:t>
      </w:r>
      <w:r w:rsidRPr="00440753">
        <w:rPr>
          <w:rFonts w:cs="Times New Roman"/>
          <w:color w:val="000000" w:themeColor="text1"/>
          <w:szCs w:val="28"/>
          <w:lang w:val="sv-SE"/>
        </w:rPr>
        <w:t>tăng 2</w:t>
      </w:r>
      <w:r w:rsidR="005B232D">
        <w:rPr>
          <w:rFonts w:cs="Times New Roman"/>
          <w:color w:val="000000" w:themeColor="text1"/>
          <w:szCs w:val="28"/>
          <w:lang w:val="sv-SE"/>
        </w:rPr>
        <w:t>,1</w:t>
      </w:r>
      <w:r w:rsidRPr="00440753">
        <w:rPr>
          <w:rFonts w:cs="Times New Roman"/>
          <w:color w:val="000000" w:themeColor="text1"/>
          <w:szCs w:val="28"/>
          <w:lang w:val="sv-SE"/>
        </w:rPr>
        <w:t>% so với năm 20</w:t>
      </w:r>
      <w:r w:rsidR="00C360B5" w:rsidRPr="00440753">
        <w:rPr>
          <w:rFonts w:cs="Times New Roman"/>
          <w:color w:val="000000" w:themeColor="text1"/>
          <w:szCs w:val="28"/>
          <w:lang w:val="sv-SE"/>
        </w:rPr>
        <w:t>2</w:t>
      </w:r>
      <w:r w:rsidR="005B232D">
        <w:rPr>
          <w:rFonts w:cs="Times New Roman"/>
          <w:color w:val="000000" w:themeColor="text1"/>
          <w:szCs w:val="28"/>
          <w:lang w:val="sv-SE"/>
        </w:rPr>
        <w:t>1</w:t>
      </w:r>
      <w:r w:rsidRPr="00440753">
        <w:rPr>
          <w:rFonts w:cs="Times New Roman"/>
          <w:color w:val="000000" w:themeColor="text1"/>
          <w:szCs w:val="28"/>
          <w:lang w:val="sv-SE"/>
        </w:rPr>
        <w:t>).</w:t>
      </w:r>
    </w:p>
    <w:p w:rsidR="00AB3E59" w:rsidRPr="00730728" w:rsidRDefault="00AB3E59" w:rsidP="00730728">
      <w:pPr>
        <w:tabs>
          <w:tab w:val="left" w:pos="709"/>
        </w:tabs>
        <w:spacing w:before="60" w:after="60" w:line="288" w:lineRule="auto"/>
        <w:ind w:firstLine="567"/>
        <w:jc w:val="both"/>
        <w:rPr>
          <w:rFonts w:cs="Times New Roman"/>
          <w:szCs w:val="28"/>
          <w:lang w:val="it-IT"/>
        </w:rPr>
      </w:pPr>
      <w:r w:rsidRPr="00730728">
        <w:rPr>
          <w:rFonts w:cs="Times New Roman"/>
          <w:szCs w:val="28"/>
          <w:lang w:val="it-IT"/>
        </w:rPr>
        <w:t>(11) Giới thiệu 1.300 đoàn viên ưu tú cho Đảng, trong đó phấn đấu ít nhất 75% đảng viên mới được kết nạp từ đoàn viên ưu tú.</w:t>
      </w:r>
    </w:p>
    <w:p w:rsidR="00C360B5" w:rsidRPr="009D7A37" w:rsidRDefault="00AB3E59" w:rsidP="009D7A37">
      <w:pPr>
        <w:tabs>
          <w:tab w:val="left" w:pos="709"/>
        </w:tabs>
        <w:spacing w:before="60" w:after="60" w:line="288" w:lineRule="auto"/>
        <w:ind w:firstLine="567"/>
        <w:jc w:val="both"/>
        <w:rPr>
          <w:rFonts w:eastAsia="Calibri" w:cs="Times New Roman"/>
          <w:i/>
          <w:szCs w:val="28"/>
        </w:rPr>
      </w:pPr>
      <w:r w:rsidRPr="00730728">
        <w:rPr>
          <w:rFonts w:cs="Times New Roman"/>
          <w:i/>
          <w:szCs w:val="28"/>
          <w:lang w:val="sv-SE"/>
        </w:rPr>
        <w:t xml:space="preserve">Kết quả: </w:t>
      </w:r>
      <w:r w:rsidR="00C360B5">
        <w:rPr>
          <w:rFonts w:cs="Times New Roman"/>
          <w:i/>
          <w:szCs w:val="28"/>
          <w:lang w:val="sv-SE"/>
        </w:rPr>
        <w:t xml:space="preserve">Vượt chỉ tiêu giới thiệu </w:t>
      </w:r>
      <w:r w:rsidRPr="00730728">
        <w:rPr>
          <w:rFonts w:cs="Times New Roman"/>
          <w:i/>
          <w:szCs w:val="28"/>
          <w:lang w:val="sv-SE"/>
        </w:rPr>
        <w:t>(</w:t>
      </w:r>
      <w:r w:rsidRPr="00730728">
        <w:rPr>
          <w:rFonts w:eastAsia="Calibri" w:cs="Times New Roman"/>
          <w:i/>
          <w:szCs w:val="28"/>
        </w:rPr>
        <w:t xml:space="preserve">giới thiệu </w:t>
      </w:r>
      <w:r w:rsidR="009D7A37">
        <w:rPr>
          <w:lang w:val="pl-PL"/>
        </w:rPr>
        <w:t>1.350</w:t>
      </w:r>
      <w:r w:rsidR="009D7A37" w:rsidRPr="00685836">
        <w:rPr>
          <w:rFonts w:eastAsia="Calibri"/>
          <w:spacing w:val="-4"/>
          <w:lang w:val="sv-SE"/>
        </w:rPr>
        <w:t xml:space="preserve">= </w:t>
      </w:r>
      <w:r w:rsidR="009D7A37">
        <w:rPr>
          <w:color w:val="000000"/>
        </w:rPr>
        <w:t>103,84</w:t>
      </w:r>
      <w:r w:rsidR="009D7A37" w:rsidRPr="00685836">
        <w:rPr>
          <w:color w:val="000000"/>
        </w:rPr>
        <w:t>%</w:t>
      </w:r>
      <w:r w:rsidR="009D7A37">
        <w:rPr>
          <w:rFonts w:eastAsia="Calibri" w:cs="Times New Roman"/>
          <w:i/>
          <w:szCs w:val="28"/>
        </w:rPr>
        <w:t>), chưa đạt c</w:t>
      </w:r>
      <w:r w:rsidR="0011792C">
        <w:rPr>
          <w:rFonts w:eastAsia="Calibri" w:cs="Times New Roman"/>
          <w:i/>
          <w:szCs w:val="28"/>
        </w:rPr>
        <w:t>hỉ tiêu kết nạp Đả</w:t>
      </w:r>
      <w:r w:rsidR="009D7A37">
        <w:rPr>
          <w:rFonts w:eastAsia="Calibri" w:cs="Times New Roman"/>
          <w:i/>
          <w:szCs w:val="28"/>
        </w:rPr>
        <w:t>ng (</w:t>
      </w:r>
      <w:r w:rsidR="009D7A37">
        <w:rPr>
          <w:lang w:val="pl-PL"/>
        </w:rPr>
        <w:t>730 =</w:t>
      </w:r>
      <w:r w:rsidR="009D7A37" w:rsidRPr="00685836">
        <w:t xml:space="preserve"> </w:t>
      </w:r>
      <w:r w:rsidR="009D7A37">
        <w:t>54,07</w:t>
      </w:r>
      <w:r w:rsidR="009D7A37" w:rsidRPr="00685836">
        <w:t>%</w:t>
      </w:r>
      <w:r w:rsidR="009D7A37">
        <w:t>).</w:t>
      </w:r>
    </w:p>
    <w:p w:rsidR="00AB3E59" w:rsidRPr="00E22262" w:rsidRDefault="00AB3E59" w:rsidP="00730728">
      <w:pPr>
        <w:spacing w:before="60" w:after="60" w:line="288" w:lineRule="auto"/>
        <w:ind w:firstLine="567"/>
        <w:jc w:val="both"/>
        <w:rPr>
          <w:rFonts w:cs="Times New Roman"/>
          <w:szCs w:val="28"/>
          <w:lang w:val="pl-PL"/>
        </w:rPr>
      </w:pPr>
      <w:r w:rsidRPr="00E22262">
        <w:rPr>
          <w:rFonts w:cs="Times New Roman"/>
          <w:szCs w:val="28"/>
          <w:lang w:val="it-IT"/>
        </w:rPr>
        <w:t xml:space="preserve">(12) </w:t>
      </w:r>
      <w:r w:rsidRPr="00E22262">
        <w:rPr>
          <w:rFonts w:cs="Times New Roman"/>
          <w:szCs w:val="28"/>
          <w:lang w:val="nl-NL"/>
        </w:rPr>
        <w:t>100% cán bộ Đoàn các cấp được tham gia các lớp đào tạo, bồi dưỡng nâng cao trình độ, kỹ năng và nghiệp vụ công tác thanh niên.</w:t>
      </w:r>
      <w:r w:rsidRPr="00E22262">
        <w:rPr>
          <w:rFonts w:cs="Times New Roman"/>
          <w:szCs w:val="28"/>
          <w:lang w:val="pl-PL"/>
        </w:rPr>
        <w:t xml:space="preserve"> Phấn đấu 75% Đoàn cơ sở và chi Đoàn cơ sở đạt vững mạnh, 78% chi đoàn đạt vững mạnh, 75% đoàn viên đạt xuất sắc.</w:t>
      </w:r>
    </w:p>
    <w:p w:rsidR="00AB3E59" w:rsidRPr="00E22262" w:rsidRDefault="00AB3E59" w:rsidP="00730728">
      <w:pPr>
        <w:tabs>
          <w:tab w:val="left" w:pos="709"/>
        </w:tabs>
        <w:spacing w:before="60" w:after="60" w:line="288" w:lineRule="auto"/>
        <w:ind w:firstLine="567"/>
        <w:jc w:val="both"/>
        <w:rPr>
          <w:rFonts w:cs="Times New Roman"/>
          <w:i/>
          <w:szCs w:val="28"/>
          <w:lang w:val="sv-SE"/>
        </w:rPr>
      </w:pPr>
      <w:r w:rsidRPr="00E22262">
        <w:rPr>
          <w:rFonts w:cs="Times New Roman"/>
          <w:i/>
          <w:szCs w:val="28"/>
          <w:lang w:val="sv-SE"/>
        </w:rPr>
        <w:t>Kết quả: Đạt chỉ tiêu.</w:t>
      </w:r>
    </w:p>
    <w:p w:rsidR="00C17BE9" w:rsidRPr="0021220D" w:rsidRDefault="00C17BE9" w:rsidP="00730728">
      <w:pPr>
        <w:spacing w:before="60" w:after="60" w:line="288" w:lineRule="auto"/>
        <w:ind w:firstLine="567"/>
        <w:jc w:val="both"/>
        <w:rPr>
          <w:rFonts w:ascii="Times New Roman Bold" w:hAnsi="Times New Roman Bold" w:cs="Times New Roman"/>
          <w:b/>
          <w:i/>
          <w:color w:val="000000"/>
          <w:szCs w:val="28"/>
          <w:shd w:val="clear" w:color="auto" w:fill="FFFFFF"/>
        </w:rPr>
      </w:pPr>
      <w:r w:rsidRPr="0021220D">
        <w:rPr>
          <w:rFonts w:ascii="Times New Roman Bold" w:hAnsi="Times New Roman Bold" w:cs="Times New Roman"/>
          <w:b/>
          <w:i/>
          <w:color w:val="000000"/>
          <w:szCs w:val="28"/>
          <w:shd w:val="clear" w:color="auto" w:fill="FFFFFF"/>
        </w:rPr>
        <w:t>3. Việc thực hiện nguyên tắc tập trung dân chủ và các quy định, quy chế làm việc</w:t>
      </w:r>
    </w:p>
    <w:p w:rsidR="00434062" w:rsidRPr="00730728" w:rsidRDefault="00C17BE9" w:rsidP="00730728">
      <w:pPr>
        <w:spacing w:before="60" w:after="60" w:line="288" w:lineRule="auto"/>
        <w:ind w:firstLine="567"/>
        <w:jc w:val="both"/>
        <w:rPr>
          <w:rFonts w:cs="Times New Roman"/>
          <w:spacing w:val="-4"/>
          <w:position w:val="-30"/>
          <w:szCs w:val="28"/>
          <w:lang w:val="vi-VN"/>
        </w:rPr>
      </w:pPr>
      <w:r w:rsidRPr="00730728">
        <w:rPr>
          <w:rFonts w:cs="Times New Roman"/>
          <w:spacing w:val="-4"/>
          <w:position w:val="-28"/>
          <w:szCs w:val="28"/>
          <w:lang w:val="fi-FI"/>
        </w:rPr>
        <w:t>Chương</w:t>
      </w:r>
      <w:r w:rsidRPr="00730728">
        <w:rPr>
          <w:rFonts w:cs="Times New Roman"/>
          <w:spacing w:val="-4"/>
          <w:position w:val="-30"/>
          <w:szCs w:val="28"/>
          <w:lang w:val="fi-FI"/>
        </w:rPr>
        <w:t xml:space="preserve"> trình công tác và nội dung cuộc họp được Ban Thường vụ thảo luận trước khi quyết định, những hoạt động đột xuất cũng được thảo luận trong Thường trực, xin ý kiến của Ban Thường vụ Tỉ</w:t>
      </w:r>
      <w:r w:rsidR="000F1C8C">
        <w:rPr>
          <w:rFonts w:cs="Times New Roman"/>
          <w:spacing w:val="-4"/>
          <w:position w:val="-30"/>
          <w:szCs w:val="28"/>
          <w:lang w:val="fi-FI"/>
        </w:rPr>
        <w:t xml:space="preserve">nh đoàn </w:t>
      </w:r>
      <w:r w:rsidRPr="00730728">
        <w:rPr>
          <w:rFonts w:cs="Times New Roman"/>
          <w:spacing w:val="-4"/>
          <w:position w:val="-30"/>
          <w:szCs w:val="28"/>
          <w:lang w:val="nl-NL"/>
        </w:rPr>
        <w:t xml:space="preserve">đã phát huy nguyên tắc tập trung dân chủ, thực hiện đúng trách nhiệm và quyền hạn của Thường trực, Ban Thường vụ và trách nhiệm quyền hạn của đồng chí Bí thư Tỉnh đoàn. </w:t>
      </w:r>
    </w:p>
    <w:p w:rsidR="00C17BE9" w:rsidRPr="0021220D" w:rsidRDefault="00C17BE9" w:rsidP="00730728">
      <w:pPr>
        <w:spacing w:before="60" w:after="60" w:line="288" w:lineRule="auto"/>
        <w:ind w:firstLine="567"/>
        <w:jc w:val="both"/>
        <w:rPr>
          <w:rFonts w:cs="Times New Roman"/>
          <w:spacing w:val="-2"/>
          <w:position w:val="-30"/>
          <w:szCs w:val="28"/>
          <w:bdr w:val="none" w:sz="0" w:space="0" w:color="auto" w:frame="1"/>
          <w:lang w:val="nl-NL"/>
        </w:rPr>
      </w:pPr>
      <w:r w:rsidRPr="0021220D">
        <w:rPr>
          <w:rFonts w:cs="Times New Roman"/>
          <w:spacing w:val="-2"/>
          <w:position w:val="-30"/>
          <w:szCs w:val="28"/>
          <w:bdr w:val="none" w:sz="0" w:space="0" w:color="auto" w:frame="1"/>
          <w:lang w:val="nl-NL"/>
        </w:rPr>
        <w:t xml:space="preserve">Đồng chí Bí thư Tỉnh đoàn đồng thời là Thủ trưởng cơ quan duy trì nghiêm việc giao ban </w:t>
      </w:r>
      <w:r w:rsidRPr="0021220D">
        <w:rPr>
          <w:rFonts w:cs="Times New Roman"/>
          <w:spacing w:val="-2"/>
          <w:position w:val="-30"/>
          <w:szCs w:val="28"/>
          <w:lang w:val="nl-NL"/>
        </w:rPr>
        <w:t xml:space="preserve">định kỳ theo quy chế. </w:t>
      </w:r>
      <w:r w:rsidR="002B4AF5">
        <w:rPr>
          <w:rFonts w:cs="Times New Roman"/>
          <w:spacing w:val="-2"/>
          <w:position w:val="-30"/>
          <w:szCs w:val="28"/>
          <w:lang w:val="nl-NL"/>
        </w:rPr>
        <w:t>C</w:t>
      </w:r>
      <w:r w:rsidRPr="0021220D">
        <w:rPr>
          <w:rFonts w:cs="Times New Roman"/>
          <w:spacing w:val="-2"/>
          <w:position w:val="-30"/>
          <w:szCs w:val="28"/>
          <w:lang w:val="nl-NL"/>
        </w:rPr>
        <w:t>hỉ đạo việc sử dụng có hiệu quả tài sản của cơ quan, tiết kiệm kinh phí được cấp</w:t>
      </w:r>
      <w:r w:rsidRPr="0021220D">
        <w:rPr>
          <w:rFonts w:cs="Times New Roman"/>
          <w:spacing w:val="-2"/>
          <w:position w:val="-30"/>
          <w:szCs w:val="28"/>
          <w:lang w:val="pl-PL"/>
        </w:rPr>
        <w:t xml:space="preserve">. </w:t>
      </w:r>
      <w:r w:rsidRPr="0021220D">
        <w:rPr>
          <w:rFonts w:cs="Times New Roman"/>
          <w:bCs/>
          <w:spacing w:val="-2"/>
          <w:position w:val="-30"/>
          <w:szCs w:val="28"/>
          <w:lang w:val="nl-NL"/>
        </w:rPr>
        <w:t xml:space="preserve">Trong công tác tổ chức cán bộ, </w:t>
      </w:r>
      <w:r w:rsidRPr="0021220D">
        <w:rPr>
          <w:rFonts w:cs="Times New Roman"/>
          <w:spacing w:val="-2"/>
          <w:position w:val="-30"/>
          <w:szCs w:val="28"/>
          <w:lang w:val="nl-NL"/>
        </w:rPr>
        <w:t xml:space="preserve">không ngừng nắm tư tưởng, phẩm chất đạo đức, năng lực công tác để quy hoạch, đào tạo, quản lý, sử dụng đội ngũ cán bộ, công chức. </w:t>
      </w:r>
      <w:r w:rsidRPr="0021220D">
        <w:rPr>
          <w:rFonts w:cs="Times New Roman"/>
          <w:spacing w:val="-2"/>
          <w:position w:val="-30"/>
          <w:szCs w:val="28"/>
          <w:bdr w:val="none" w:sz="0" w:space="0" w:color="auto" w:frame="1"/>
          <w:lang w:val="nl-NL"/>
        </w:rPr>
        <w:t>Công tác đánh giá, quy hoạch, bổ nhiệm cán bộ được đưa ra tập thể thảo luận, thống nhất, đảm bảo đúng quy trình, dân chủ, công khai. Các chế độ, chính sách đối với cán bộ CCVC được thực hiện đầy đủ, đúng quy đị</w:t>
      </w:r>
      <w:r w:rsidR="000F1C8C">
        <w:rPr>
          <w:rFonts w:cs="Times New Roman"/>
          <w:spacing w:val="-2"/>
          <w:position w:val="-30"/>
          <w:szCs w:val="28"/>
          <w:bdr w:val="none" w:sz="0" w:space="0" w:color="auto" w:frame="1"/>
          <w:lang w:val="nl-NL"/>
        </w:rPr>
        <w:t>nh</w:t>
      </w:r>
      <w:r w:rsidRPr="0021220D">
        <w:rPr>
          <w:rFonts w:cs="Times New Roman"/>
          <w:spacing w:val="-2"/>
          <w:position w:val="-30"/>
          <w:szCs w:val="28"/>
          <w:bdr w:val="none" w:sz="0" w:space="0" w:color="auto" w:frame="1"/>
          <w:lang w:val="nl-NL"/>
        </w:rPr>
        <w:t>; không để mất đoàn kết trong nội bộ tập thể Ban Thường vụ, lãnh đạ</w:t>
      </w:r>
      <w:r w:rsidR="000F1C8C">
        <w:rPr>
          <w:rFonts w:cs="Times New Roman"/>
          <w:spacing w:val="-2"/>
          <w:position w:val="-30"/>
          <w:szCs w:val="28"/>
          <w:bdr w:val="none" w:sz="0" w:space="0" w:color="auto" w:frame="1"/>
          <w:lang w:val="nl-NL"/>
        </w:rPr>
        <w:t xml:space="preserve">o cơ quan </w:t>
      </w:r>
      <w:r w:rsidRPr="0021220D">
        <w:rPr>
          <w:rFonts w:cs="Times New Roman"/>
          <w:spacing w:val="-2"/>
          <w:position w:val="-30"/>
          <w:szCs w:val="28"/>
          <w:bdr w:val="none" w:sz="0" w:space="0" w:color="auto" w:frame="1"/>
          <w:lang w:val="nl-NL"/>
        </w:rPr>
        <w:t>và cấp uỷ.</w:t>
      </w:r>
    </w:p>
    <w:p w:rsidR="00CA4FF1" w:rsidRPr="00730728" w:rsidRDefault="00C17BE9" w:rsidP="00730728">
      <w:pPr>
        <w:spacing w:before="60" w:after="60" w:line="288" w:lineRule="auto"/>
        <w:ind w:firstLine="567"/>
        <w:jc w:val="both"/>
        <w:rPr>
          <w:rFonts w:cs="Times New Roman"/>
          <w:position w:val="-30"/>
          <w:szCs w:val="28"/>
          <w:lang w:val="vi-VN"/>
        </w:rPr>
      </w:pPr>
      <w:r w:rsidRPr="00730728">
        <w:rPr>
          <w:rFonts w:cs="Times New Roman"/>
          <w:position w:val="-30"/>
          <w:szCs w:val="28"/>
          <w:lang w:val="nl-NL"/>
        </w:rPr>
        <w:t>Ban Thường vụ Tỉnh đoàn chỉ đạo thực hiện nghiêm quy chế hoạt động của Ban Chấp hành Tỉ</w:t>
      </w:r>
      <w:r w:rsidR="00735EA1">
        <w:rPr>
          <w:rFonts w:cs="Times New Roman"/>
          <w:position w:val="-30"/>
          <w:szCs w:val="28"/>
          <w:lang w:val="nl-NL"/>
        </w:rPr>
        <w:t xml:space="preserve">nh đoàn; </w:t>
      </w:r>
      <w:r w:rsidRPr="00730728">
        <w:rPr>
          <w:rFonts w:cs="Times New Roman"/>
          <w:position w:val="-30"/>
          <w:szCs w:val="28"/>
          <w:lang w:val="nl-NL"/>
        </w:rPr>
        <w:t xml:space="preserve">duy trì nghiêm công tác họp định kỳ của Ban Thường vụ và Ban Chấp hành Tỉnh đoàn. Chỉ đạo các huyện đoàn, thành đoàn và đoàn trực thuộc duy trì chế độ giao ban với các cơ sở đoàn để bàn, đánh giá kết quả hoạt động và định hướng chương trình công tác. Chỉ đạo tăng cường các </w:t>
      </w:r>
      <w:r w:rsidRPr="00730728">
        <w:rPr>
          <w:rFonts w:cs="Times New Roman"/>
          <w:position w:val="-30"/>
          <w:szCs w:val="28"/>
          <w:lang w:val="nl-NL"/>
        </w:rPr>
        <w:lastRenderedPageBreak/>
        <w:t>hoạt động hướng về cơ sở, thực hiện tốt quy chế đi công tác, làm việc tại cơ sở</w:t>
      </w:r>
      <w:r w:rsidR="00735EA1">
        <w:rPr>
          <w:rFonts w:cs="Times New Roman"/>
          <w:position w:val="-30"/>
          <w:szCs w:val="28"/>
          <w:lang w:val="nl-NL"/>
        </w:rPr>
        <w:t xml:space="preserve">; </w:t>
      </w:r>
      <w:r w:rsidRPr="00730728">
        <w:rPr>
          <w:rFonts w:cs="Times New Roman"/>
          <w:position w:val="-30"/>
          <w:szCs w:val="28"/>
          <w:lang w:val="nl-NL"/>
        </w:rPr>
        <w:t xml:space="preserve">công tác kiểm tra, giám sát định kỳ và chuyên đề. </w:t>
      </w:r>
    </w:p>
    <w:p w:rsidR="00C17BE9" w:rsidRPr="00730728" w:rsidRDefault="0021220D" w:rsidP="0021220D">
      <w:pPr>
        <w:spacing w:before="60" w:after="60" w:line="288" w:lineRule="auto"/>
        <w:ind w:firstLine="567"/>
        <w:jc w:val="both"/>
        <w:rPr>
          <w:rFonts w:cs="Times New Roman"/>
          <w:color w:val="000000"/>
          <w:szCs w:val="28"/>
          <w:lang w:val="da-DK"/>
        </w:rPr>
      </w:pPr>
      <w:r>
        <w:rPr>
          <w:rFonts w:cs="Times New Roman"/>
          <w:color w:val="000000"/>
          <w:szCs w:val="28"/>
          <w:lang w:val="da-DK"/>
        </w:rPr>
        <w:t>L</w:t>
      </w:r>
      <w:r w:rsidR="00C17BE9" w:rsidRPr="00730728">
        <w:rPr>
          <w:rFonts w:cs="Times New Roman"/>
          <w:color w:val="000000"/>
          <w:szCs w:val="28"/>
          <w:lang w:val="da-DK"/>
        </w:rPr>
        <w:t xml:space="preserve">àm việc theo Quy chế, Chương trình làm việc toàn khóa và Chương trình công tác năm; xác định và phân công công việc cụ thể đến từng đồng chí ủy viên Ban Chấp hành, các phòng, ban Tỉnh đoàn. Chú trọng đổi mới phương thức lãnh đạo, bám sát chỉ đạo của Trung ương Đoàn, tình hình thực tế của địa phương và chương trình công tác năm để lãnh đạo, chỉ đạo thực hiện. </w:t>
      </w:r>
    </w:p>
    <w:p w:rsidR="00C17BE9" w:rsidRPr="0021220D" w:rsidRDefault="00C17BE9" w:rsidP="00730728">
      <w:pPr>
        <w:spacing w:before="60" w:after="60" w:line="288" w:lineRule="auto"/>
        <w:ind w:firstLine="567"/>
        <w:jc w:val="both"/>
        <w:rPr>
          <w:rFonts w:cs="Times New Roman"/>
          <w:color w:val="000000"/>
          <w:spacing w:val="-2"/>
          <w:szCs w:val="28"/>
          <w:lang w:val="vi-VN"/>
        </w:rPr>
      </w:pPr>
      <w:r w:rsidRPr="0021220D">
        <w:rPr>
          <w:rFonts w:cs="Times New Roman"/>
          <w:color w:val="000000"/>
          <w:spacing w:val="-2"/>
          <w:szCs w:val="28"/>
          <w:lang w:val="da-DK"/>
        </w:rPr>
        <w:t>Tr</w:t>
      </w:r>
      <w:r w:rsidR="00B70B67" w:rsidRPr="0021220D">
        <w:rPr>
          <w:rFonts w:cs="Times New Roman"/>
          <w:color w:val="000000"/>
          <w:spacing w:val="-2"/>
          <w:szCs w:val="28"/>
          <w:lang w:val="da-DK"/>
        </w:rPr>
        <w:t>ong năm</w:t>
      </w:r>
      <w:r w:rsidRPr="0021220D">
        <w:rPr>
          <w:rFonts w:cs="Times New Roman"/>
          <w:color w:val="000000"/>
          <w:spacing w:val="-2"/>
          <w:szCs w:val="28"/>
          <w:lang w:val="da-DK"/>
        </w:rPr>
        <w:t>, Ban Thường vụ Tỉnh đoàn tổ chức các cuộc họp đảm bảo theo quy định. Nội dung các kỳ họp đều được chuẩn bị nội dung đảm bảo về chất lượng theo yêu cầu; đồng thời tài liệu được gửi các đồng chí uỷ viên Ban Thường vụ tối thiểu trước</w:t>
      </w:r>
      <w:r w:rsidR="002B4AF5">
        <w:rPr>
          <w:rFonts w:cs="Times New Roman"/>
          <w:color w:val="000000"/>
          <w:spacing w:val="-2"/>
          <w:szCs w:val="28"/>
          <w:lang w:val="da-DK"/>
        </w:rPr>
        <w:t xml:space="preserve"> 02 -</w:t>
      </w:r>
      <w:r w:rsidRPr="0021220D">
        <w:rPr>
          <w:rFonts w:cs="Times New Roman"/>
          <w:color w:val="000000"/>
          <w:spacing w:val="-2"/>
          <w:szCs w:val="28"/>
          <w:lang w:val="da-DK"/>
        </w:rPr>
        <w:t xml:space="preserve"> 03 ngày khi kỳ họp diễn ra đảm bảo từng uỷ viên đều được nghiên cứu, tiếp cận các nội dung và tham gia đóng góp ý kiến thiết thực. </w:t>
      </w:r>
    </w:p>
    <w:p w:rsidR="00C17BE9" w:rsidRPr="00730728" w:rsidRDefault="00C17BE9" w:rsidP="00730728">
      <w:pPr>
        <w:spacing w:before="60" w:after="60" w:line="288" w:lineRule="auto"/>
        <w:ind w:firstLine="567"/>
        <w:jc w:val="both"/>
        <w:rPr>
          <w:rFonts w:cs="Times New Roman"/>
          <w:color w:val="000000"/>
          <w:szCs w:val="28"/>
          <w:lang w:val="da-DK"/>
        </w:rPr>
      </w:pPr>
      <w:r w:rsidRPr="00730728">
        <w:rPr>
          <w:rFonts w:cs="Times New Roman"/>
          <w:color w:val="000000"/>
          <w:szCs w:val="28"/>
          <w:lang w:val="da-DK"/>
        </w:rPr>
        <w:t xml:space="preserve">Công tác điều hành các kỳ họp Ban Thường vụ, Ban Chấp hành </w:t>
      </w:r>
      <w:r w:rsidR="003A40A1" w:rsidRPr="00730728">
        <w:rPr>
          <w:rFonts w:cs="Times New Roman"/>
          <w:color w:val="000000"/>
          <w:szCs w:val="28"/>
          <w:lang w:val="da-DK"/>
        </w:rPr>
        <w:t>thườ</w:t>
      </w:r>
      <w:r w:rsidRPr="00730728">
        <w:rPr>
          <w:rFonts w:cs="Times New Roman"/>
          <w:color w:val="000000"/>
          <w:szCs w:val="28"/>
          <w:lang w:val="da-DK"/>
        </w:rPr>
        <w:t>ng xuyên được đổi mới, thời gian giành cho thảo luận được bố trí khoa học, hợp lý, đảm bảo mỗi đồng chí ủy viên đều được phát biểu tối thiểu một ý kiến; việc điều hành thảo luận dân chủ, tập trung vào các nhiệm vụ thuộc thẩm quyền lãnh đạo, chỉ đạo của Ban Chấp hành, Ban Thường vụ, từng bước khắc phục được tình trạng báo cáo thành tích, chung chung, không trọng tâm. Các vấn đề được thảo luận và quyết định theo đa số, không có tình trạng áp đặt, mất dân chủ; trong thảo luận, ý kiến của từng cá nhân luôn được tôn trọng và tiếp thu nghiêm túc. Những vấn đề đột xuất đều được tập thể Thường trực thảo luận thống nhất trước khi triển khai.</w:t>
      </w:r>
    </w:p>
    <w:p w:rsidR="008641C8" w:rsidRPr="00730728" w:rsidRDefault="00585D8E" w:rsidP="00730728">
      <w:pPr>
        <w:spacing w:before="60" w:after="60" w:line="288" w:lineRule="auto"/>
        <w:ind w:firstLine="567"/>
        <w:jc w:val="both"/>
        <w:rPr>
          <w:rFonts w:ascii="Times New Roman Bold" w:hAnsi="Times New Roman Bold" w:cs="Times New Roman"/>
          <w:b/>
          <w:i/>
          <w:szCs w:val="28"/>
          <w:lang w:val="nb-NO"/>
        </w:rPr>
      </w:pPr>
      <w:r w:rsidRPr="00730728">
        <w:rPr>
          <w:rFonts w:ascii="Times New Roman Bold" w:hAnsi="Times New Roman Bold" w:cs="Times New Roman"/>
          <w:b/>
          <w:i/>
          <w:szCs w:val="28"/>
          <w:lang w:val="nb-NO"/>
        </w:rPr>
        <w:t>4</w:t>
      </w:r>
      <w:r w:rsidR="008641C8" w:rsidRPr="00730728">
        <w:rPr>
          <w:rFonts w:ascii="Times New Roman Bold" w:hAnsi="Times New Roman Bold" w:cs="Times New Roman"/>
          <w:b/>
          <w:i/>
          <w:szCs w:val="28"/>
          <w:lang w:val="nb-NO"/>
        </w:rPr>
        <w:t>. Việc đấu tranh ngăn chặn, đẩy lùi suy thoái về tư tưởng chính trị, đạo đức lối sống, “tự diễn biến, tự chuyển hóa” trong nội bộ gắn với việc đẩy mạnh học tập và làm theo tư tưởng, đạo đức, phong cách Hồ Chí Minh và công tác đấu tranh phòng, chống tham nhũng, lãng phí</w:t>
      </w:r>
    </w:p>
    <w:p w:rsidR="008641C8" w:rsidRPr="0038077E" w:rsidRDefault="008641C8" w:rsidP="0031168A">
      <w:pPr>
        <w:spacing w:before="60" w:after="60" w:line="288" w:lineRule="auto"/>
        <w:ind w:firstLine="567"/>
        <w:jc w:val="both"/>
        <w:rPr>
          <w:rFonts w:cs="Times New Roman"/>
          <w:color w:val="000000"/>
          <w:szCs w:val="28"/>
          <w:shd w:val="clear" w:color="auto" w:fill="FFFFFF"/>
        </w:rPr>
      </w:pPr>
      <w:r w:rsidRPr="0038077E">
        <w:rPr>
          <w:rFonts w:cs="Times New Roman"/>
          <w:color w:val="000000"/>
          <w:szCs w:val="28"/>
          <w:shd w:val="clear" w:color="auto" w:fill="FFFFFF"/>
        </w:rPr>
        <w:t xml:space="preserve">Tập thể Ban Thường vụ Tỉnh đoàn thường xuyên kiên quyết đấu tranh </w:t>
      </w:r>
      <w:r w:rsidRPr="0038077E">
        <w:rPr>
          <w:rFonts w:cs="Times New Roman"/>
          <w:i/>
          <w:color w:val="000000"/>
          <w:szCs w:val="28"/>
          <w:shd w:val="clear" w:color="auto" w:fill="FFFFFF"/>
        </w:rPr>
        <w:t>“ngăn chặn, đẩy lùi tình trạng suy thoái về tư tưởng chính trị, đạo đức, lối sống, những biểu hiện “tự diễn biến”, “tự chuyển hóa”</w:t>
      </w:r>
      <w:r w:rsidRPr="0038077E">
        <w:rPr>
          <w:rFonts w:cs="Times New Roman"/>
          <w:color w:val="000000"/>
          <w:szCs w:val="28"/>
          <w:shd w:val="clear" w:color="auto" w:fill="FFFFFF"/>
        </w:rPr>
        <w:t xml:space="preserve"> trong nội bộ. </w:t>
      </w:r>
      <w:r w:rsidRPr="0038077E">
        <w:rPr>
          <w:rStyle w:val="Emphasis"/>
          <w:rFonts w:cs="Times New Roman"/>
          <w:i w:val="0"/>
          <w:color w:val="000000"/>
          <w:szCs w:val="28"/>
          <w:bdr w:val="none" w:sz="0" w:space="0" w:color="auto" w:frame="1"/>
        </w:rPr>
        <w:t xml:space="preserve">Tăng cường giáo dục đạo đức cách mạng và lối sống xã hội chủ nghĩa cho cán bộ, </w:t>
      </w:r>
      <w:r w:rsidR="0038077E" w:rsidRPr="0038077E">
        <w:rPr>
          <w:rStyle w:val="Emphasis"/>
          <w:rFonts w:cs="Times New Roman"/>
          <w:i w:val="0"/>
          <w:color w:val="000000"/>
          <w:szCs w:val="28"/>
          <w:bdr w:val="none" w:sz="0" w:space="0" w:color="auto" w:frame="1"/>
        </w:rPr>
        <w:t>ĐVTN</w:t>
      </w:r>
      <w:r w:rsidRPr="0038077E">
        <w:rPr>
          <w:rFonts w:cs="Times New Roman"/>
          <w:color w:val="000000"/>
          <w:szCs w:val="28"/>
          <w:shd w:val="clear" w:color="auto" w:fill="FFFFFF"/>
        </w:rPr>
        <w:t>; coi đó là việc làm thường xuyên</w:t>
      </w:r>
      <w:r w:rsidRPr="0038077E">
        <w:rPr>
          <w:rFonts w:cs="Times New Roman"/>
          <w:color w:val="4C4C4C"/>
          <w:szCs w:val="28"/>
          <w:shd w:val="clear" w:color="auto" w:fill="FFFFFF"/>
        </w:rPr>
        <w:t xml:space="preserve"> </w:t>
      </w:r>
      <w:r w:rsidRPr="0038077E">
        <w:rPr>
          <w:rFonts w:cs="Times New Roman"/>
          <w:color w:val="000000"/>
          <w:szCs w:val="28"/>
          <w:shd w:val="clear" w:color="auto" w:fill="FFFFFF"/>
        </w:rPr>
        <w:t xml:space="preserve">với các nội dung giáo dục toàn diện. Tuyên truyền Luật thực hành tiết kiệm, chống lãng phí; Luật Phòng, chống tham nhũng, </w:t>
      </w:r>
      <w:r w:rsidRPr="0038077E">
        <w:rPr>
          <w:rFonts w:cs="Times New Roman"/>
          <w:szCs w:val="28"/>
          <w:lang w:val="nl-NL"/>
        </w:rPr>
        <w:t>công tác quản lý, sử dụng ngân sách và quy chế chi tiêu nội bộ của cơ quan được thực hiện tốt. Không có</w:t>
      </w:r>
      <w:r w:rsidRPr="0038077E">
        <w:rPr>
          <w:rFonts w:cs="Times New Roman"/>
          <w:color w:val="333333"/>
          <w:szCs w:val="28"/>
          <w:shd w:val="clear" w:color="auto" w:fill="FFFFFF"/>
        </w:rPr>
        <w:t> </w:t>
      </w:r>
      <w:r w:rsidRPr="0038077E">
        <w:rPr>
          <w:rFonts w:cs="Times New Roman"/>
          <w:color w:val="000000"/>
          <w:szCs w:val="28"/>
          <w:shd w:val="clear" w:color="auto" w:fill="FFFFFF"/>
        </w:rPr>
        <w:t xml:space="preserve">đơn thư phản ánh, tố giác liên quan đến việc đấu tranh chống tham nhũng, suy thoái, </w:t>
      </w:r>
      <w:r w:rsidRPr="0038077E">
        <w:rPr>
          <w:rFonts w:cs="Times New Roman"/>
          <w:i/>
          <w:color w:val="000000"/>
          <w:szCs w:val="28"/>
          <w:shd w:val="clear" w:color="auto" w:fill="FFFFFF"/>
        </w:rPr>
        <w:t>"tự diễn biến", "tự chuyển hóa"</w:t>
      </w:r>
      <w:r w:rsidRPr="0038077E">
        <w:rPr>
          <w:rFonts w:cs="Times New Roman"/>
          <w:color w:val="000000"/>
          <w:szCs w:val="28"/>
          <w:shd w:val="clear" w:color="auto" w:fill="FFFFFF"/>
        </w:rPr>
        <w:t xml:space="preserve"> trong cán bộ, ĐVTN.</w:t>
      </w:r>
      <w:r w:rsidR="0031168A" w:rsidRPr="0038077E">
        <w:rPr>
          <w:rFonts w:cs="Times New Roman"/>
          <w:color w:val="000000"/>
          <w:szCs w:val="28"/>
          <w:shd w:val="clear" w:color="auto" w:fill="FFFFFF"/>
        </w:rPr>
        <w:t xml:space="preserve"> </w:t>
      </w:r>
      <w:r w:rsidRPr="0038077E">
        <w:rPr>
          <w:color w:val="000000"/>
          <w:szCs w:val="28"/>
        </w:rPr>
        <w:lastRenderedPageBreak/>
        <w:t xml:space="preserve">Thường xuyên rà soát, nắm chắc chất lượng đội ngũ cán bộ lãnh đạo, quản lý thuộc quyền quản lý; lựa chọn cán bộ quy hoạch có đức, có tài, có bản lĩnh, có tâm huyết; nêu cao trách nhiệm của người đứng đầu trong tổ chức thực hiện bảo đảm tính kế thừa và phát triển, chống cục bộ, bè phái. </w:t>
      </w:r>
      <w:r w:rsidRPr="0038077E">
        <w:rPr>
          <w:rStyle w:val="Emphasis"/>
          <w:i w:val="0"/>
          <w:color w:val="000000"/>
          <w:szCs w:val="28"/>
          <w:bdr w:val="none" w:sz="0" w:space="0" w:color="auto" w:frame="1"/>
        </w:rPr>
        <w:t>Thực hiện nghiêm chế độ tự phê bình, phê bình; phát huy vai trò nêu gương, nhất là đội ngũ cán bộ lãnh đạo chủ chốt</w:t>
      </w:r>
      <w:r w:rsidRPr="0038077E">
        <w:rPr>
          <w:i/>
          <w:color w:val="000000"/>
          <w:szCs w:val="28"/>
          <w:shd w:val="clear" w:color="auto" w:fill="FFFFFF"/>
        </w:rPr>
        <w:t>.</w:t>
      </w:r>
    </w:p>
    <w:p w:rsidR="008641C8" w:rsidRPr="00730728" w:rsidRDefault="008641C8" w:rsidP="00730728">
      <w:pPr>
        <w:widowControl w:val="0"/>
        <w:spacing w:before="60" w:after="60" w:line="288" w:lineRule="auto"/>
        <w:ind w:firstLine="567"/>
        <w:jc w:val="both"/>
        <w:rPr>
          <w:rFonts w:cs="Times New Roman"/>
          <w:spacing w:val="4"/>
          <w:szCs w:val="28"/>
          <w:lang w:val="da-DK"/>
        </w:rPr>
      </w:pPr>
      <w:r w:rsidRPr="00730728">
        <w:rPr>
          <w:rFonts w:cs="Times New Roman"/>
          <w:spacing w:val="-2"/>
          <w:position w:val="2"/>
          <w:szCs w:val="28"/>
          <w:lang w:val="vi-VN"/>
        </w:rPr>
        <w:t xml:space="preserve"> Lãnh đạo, chỉ đạo thực hiện </w:t>
      </w:r>
      <w:r w:rsidR="001D1319">
        <w:rPr>
          <w:rFonts w:cs="Times New Roman"/>
          <w:spacing w:val="-2"/>
          <w:position w:val="2"/>
          <w:szCs w:val="28"/>
        </w:rPr>
        <w:t>K</w:t>
      </w:r>
      <w:r w:rsidRPr="00730728">
        <w:rPr>
          <w:rFonts w:cs="Times New Roman"/>
          <w:spacing w:val="-2"/>
          <w:position w:val="2"/>
          <w:szCs w:val="28"/>
          <w:lang w:val="vi-VN"/>
        </w:rPr>
        <w:t>ế hoạch học tập và làm theo tấm gương đạo đức Hồ Chí Minh gắn với học tập chuyên đề năm 20</w:t>
      </w:r>
      <w:r w:rsidR="006912F5" w:rsidRPr="00730728">
        <w:rPr>
          <w:rFonts w:cs="Times New Roman"/>
          <w:spacing w:val="-2"/>
          <w:position w:val="2"/>
          <w:szCs w:val="28"/>
        </w:rPr>
        <w:t>2</w:t>
      </w:r>
      <w:r w:rsidR="00C86BBA">
        <w:rPr>
          <w:rFonts w:cs="Times New Roman"/>
          <w:spacing w:val="-2"/>
          <w:position w:val="2"/>
          <w:szCs w:val="28"/>
        </w:rPr>
        <w:t>2</w:t>
      </w:r>
      <w:r w:rsidRPr="00730728">
        <w:rPr>
          <w:rFonts w:cs="Times New Roman"/>
          <w:spacing w:val="-2"/>
          <w:position w:val="2"/>
          <w:szCs w:val="28"/>
          <w:lang w:val="vi-VN"/>
        </w:rPr>
        <w:t>; quán triệt, học tập, triển khai thực hiện Chỉ thị số 05-CT/TW</w:t>
      </w:r>
      <w:r w:rsidR="003C3853" w:rsidRPr="00730728">
        <w:rPr>
          <w:rFonts w:cs="Times New Roman"/>
          <w:spacing w:val="-2"/>
          <w:position w:val="2"/>
          <w:szCs w:val="28"/>
        </w:rPr>
        <w:t>,</w:t>
      </w:r>
      <w:r w:rsidRPr="00730728">
        <w:rPr>
          <w:rFonts w:cs="Times New Roman"/>
          <w:spacing w:val="-2"/>
          <w:position w:val="2"/>
          <w:szCs w:val="28"/>
          <w:lang w:val="vi-VN"/>
        </w:rPr>
        <w:t xml:space="preserve"> ngày 15/5/2016 của Bộ Chính trị </w:t>
      </w:r>
      <w:r w:rsidR="006C76DD">
        <w:rPr>
          <w:rFonts w:cs="Times New Roman"/>
          <w:spacing w:val="-2"/>
          <w:position w:val="2"/>
          <w:szCs w:val="28"/>
        </w:rPr>
        <w:t xml:space="preserve">và Kết luận </w:t>
      </w:r>
      <w:r w:rsidR="00BA73C6">
        <w:rPr>
          <w:rFonts w:cs="Times New Roman"/>
          <w:spacing w:val="-2"/>
          <w:position w:val="2"/>
          <w:szCs w:val="28"/>
        </w:rPr>
        <w:t>số 01-K</w:t>
      </w:r>
      <w:r w:rsidR="00BA73C6" w:rsidRPr="00BA73C6">
        <w:rPr>
          <w:rFonts w:cs="Times New Roman"/>
          <w:color w:val="000000" w:themeColor="text1"/>
          <w:spacing w:val="-2"/>
          <w:position w:val="2"/>
          <w:szCs w:val="28"/>
        </w:rPr>
        <w:t>L</w:t>
      </w:r>
      <w:r w:rsidR="00BA73C6" w:rsidRPr="00BA73C6">
        <w:rPr>
          <w:rFonts w:cs="Times New Roman"/>
          <w:b/>
          <w:bCs/>
          <w:color w:val="000000" w:themeColor="text1"/>
          <w:szCs w:val="28"/>
          <w:shd w:val="clear" w:color="auto" w:fill="FFFFFF"/>
        </w:rPr>
        <w:t>/</w:t>
      </w:r>
      <w:r w:rsidR="00BA73C6" w:rsidRPr="00BA73C6">
        <w:rPr>
          <w:rFonts w:cs="Times New Roman"/>
          <w:bCs/>
          <w:color w:val="000000" w:themeColor="text1"/>
          <w:szCs w:val="28"/>
          <w:shd w:val="clear" w:color="auto" w:fill="FFFFFF"/>
        </w:rPr>
        <w:t>TW của Bộ Chính trị (khóa XIII) về tiếp tục thực hiện Chỉ thị số 05-CT/TW “Về đẩy mạnh học tập và làm theo tư tưởng, đạo đức, phong cách Hồ Chí Minh”</w:t>
      </w:r>
      <w:r w:rsidRPr="00730728">
        <w:rPr>
          <w:rFonts w:cs="Times New Roman"/>
          <w:spacing w:val="-2"/>
          <w:position w:val="2"/>
          <w:szCs w:val="28"/>
          <w:lang w:val="vi-VN"/>
        </w:rPr>
        <w:t>;</w:t>
      </w:r>
      <w:r w:rsidRPr="00730728">
        <w:rPr>
          <w:rFonts w:cs="Times New Roman"/>
          <w:color w:val="FF0000"/>
          <w:spacing w:val="4"/>
          <w:position w:val="2"/>
          <w:szCs w:val="28"/>
          <w:lang w:val="da-DK"/>
        </w:rPr>
        <w:t xml:space="preserve"> </w:t>
      </w:r>
      <w:r w:rsidRPr="00730728">
        <w:rPr>
          <w:rFonts w:cs="Times New Roman"/>
          <w:spacing w:val="4"/>
          <w:position w:val="2"/>
          <w:szCs w:val="28"/>
          <w:lang w:val="da-DK"/>
        </w:rPr>
        <w:t>thực hiện Quy định số 101-QĐ/TW về trách nhiệm nêu gương của cán bộ, đả</w:t>
      </w:r>
      <w:r w:rsidR="00B52702" w:rsidRPr="00730728">
        <w:rPr>
          <w:rFonts w:cs="Times New Roman"/>
          <w:spacing w:val="4"/>
          <w:position w:val="2"/>
          <w:szCs w:val="28"/>
          <w:lang w:val="da-DK"/>
        </w:rPr>
        <w:t>ng viên;</w:t>
      </w:r>
      <w:r w:rsidR="00B52702" w:rsidRPr="00730728">
        <w:rPr>
          <w:rFonts w:cs="Times New Roman"/>
          <w:i/>
          <w:spacing w:val="4"/>
          <w:szCs w:val="28"/>
          <w:lang w:val="da-DK"/>
        </w:rPr>
        <w:t xml:space="preserve"> </w:t>
      </w:r>
      <w:r w:rsidRPr="00730728">
        <w:rPr>
          <w:rFonts w:cs="Times New Roman"/>
          <w:spacing w:val="-2"/>
          <w:position w:val="2"/>
          <w:szCs w:val="28"/>
          <w:lang w:val="vi-VN"/>
        </w:rPr>
        <w:t xml:space="preserve">quy định những điều đảng viên không được làm, tạo chuyển biến tích cực trong học tập và làm theo tư tưởng, đạo đức, phong cách Hồ Chí Minh. </w:t>
      </w:r>
      <w:r w:rsidRPr="00730728">
        <w:rPr>
          <w:rFonts w:cs="Times New Roman"/>
          <w:spacing w:val="4"/>
          <w:szCs w:val="28"/>
          <w:lang w:val="da-DK"/>
        </w:rPr>
        <w:t xml:space="preserve">Tổ chức nhiều hoạt động thu hút đông đảo </w:t>
      </w:r>
      <w:r w:rsidR="001D1319">
        <w:rPr>
          <w:rFonts w:cs="Times New Roman"/>
          <w:spacing w:val="4"/>
          <w:szCs w:val="28"/>
          <w:lang w:val="da-DK"/>
        </w:rPr>
        <w:t>ĐVTN</w:t>
      </w:r>
      <w:r w:rsidRPr="00730728">
        <w:rPr>
          <w:rFonts w:cs="Times New Roman"/>
          <w:spacing w:val="4"/>
          <w:szCs w:val="28"/>
          <w:lang w:val="da-DK"/>
        </w:rPr>
        <w:t xml:space="preserve"> tham gia, từ đó xuất hiện nhiều tấm gương điể</w:t>
      </w:r>
      <w:r w:rsidR="001D1319">
        <w:rPr>
          <w:rFonts w:cs="Times New Roman"/>
          <w:spacing w:val="4"/>
          <w:szCs w:val="28"/>
          <w:lang w:val="da-DK"/>
        </w:rPr>
        <w:t>n hình</w:t>
      </w:r>
      <w:r w:rsidRPr="00730728">
        <w:rPr>
          <w:rFonts w:cs="Times New Roman"/>
          <w:spacing w:val="4"/>
          <w:szCs w:val="28"/>
          <w:lang w:val="da-DK"/>
        </w:rPr>
        <w:t xml:space="preserve"> tiên tiến. Chú trọng công tác kiểm tra, đôn đốc, phát hiện, nhận rộng các mô hình, các điển hình tiên tiế</w:t>
      </w:r>
      <w:r w:rsidR="001D1319">
        <w:rPr>
          <w:rFonts w:cs="Times New Roman"/>
          <w:spacing w:val="4"/>
          <w:szCs w:val="28"/>
          <w:lang w:val="da-DK"/>
        </w:rPr>
        <w:t xml:space="preserve">n làm </w:t>
      </w:r>
      <w:r w:rsidRPr="00730728">
        <w:rPr>
          <w:rFonts w:cs="Times New Roman"/>
          <w:spacing w:val="4"/>
          <w:szCs w:val="28"/>
          <w:lang w:val="da-DK"/>
        </w:rPr>
        <w:t>thay đổi nhận thức, hành động, tác phong của cán bộ</w:t>
      </w:r>
      <w:r w:rsidR="004E1695">
        <w:rPr>
          <w:rFonts w:cs="Times New Roman"/>
          <w:spacing w:val="4"/>
          <w:szCs w:val="28"/>
          <w:lang w:val="da-DK"/>
        </w:rPr>
        <w:t>, ĐVTN</w:t>
      </w:r>
      <w:r w:rsidRPr="00730728">
        <w:rPr>
          <w:rFonts w:cs="Times New Roman"/>
          <w:spacing w:val="4"/>
          <w:szCs w:val="28"/>
          <w:lang w:val="da-DK"/>
        </w:rPr>
        <w:t>.</w:t>
      </w:r>
    </w:p>
    <w:p w:rsidR="008641C8" w:rsidRPr="00730728" w:rsidRDefault="008641C8" w:rsidP="00730728">
      <w:pPr>
        <w:spacing w:before="60" w:after="60" w:line="288" w:lineRule="auto"/>
        <w:ind w:firstLine="567"/>
        <w:jc w:val="both"/>
        <w:rPr>
          <w:rFonts w:cs="Times New Roman"/>
          <w:spacing w:val="-2"/>
          <w:szCs w:val="28"/>
          <w:lang w:val="nl-NL"/>
        </w:rPr>
      </w:pPr>
      <w:r w:rsidRPr="00730728">
        <w:rPr>
          <w:rFonts w:cs="Times New Roman"/>
          <w:spacing w:val="-2"/>
          <w:szCs w:val="28"/>
          <w:lang w:val="vi-VN"/>
        </w:rPr>
        <w:t>Tập trung lãnh đạo, chỉ đạo thực hiện có hiệu quả Nghị quyế</w:t>
      </w:r>
      <w:r w:rsidR="001321DE" w:rsidRPr="00730728">
        <w:rPr>
          <w:rFonts w:cs="Times New Roman"/>
          <w:spacing w:val="-2"/>
          <w:szCs w:val="28"/>
          <w:lang w:val="vi-VN"/>
        </w:rPr>
        <w:t>t Trung ương 4 kh</w:t>
      </w:r>
      <w:r w:rsidR="001321DE" w:rsidRPr="00730728">
        <w:rPr>
          <w:rFonts w:cs="Times New Roman"/>
          <w:spacing w:val="-2"/>
          <w:szCs w:val="28"/>
        </w:rPr>
        <w:t>óa</w:t>
      </w:r>
      <w:r w:rsidRPr="00730728">
        <w:rPr>
          <w:rFonts w:cs="Times New Roman"/>
          <w:spacing w:val="-2"/>
          <w:szCs w:val="28"/>
          <w:lang w:val="vi-VN"/>
        </w:rPr>
        <w:t xml:space="preserve"> XII về xây dựng, chỉnh đốn đảng; </w:t>
      </w:r>
      <w:r w:rsidR="009F2688" w:rsidRPr="00730728">
        <w:rPr>
          <w:rFonts w:cs="Times New Roman"/>
          <w:spacing w:val="-2"/>
          <w:szCs w:val="28"/>
        </w:rPr>
        <w:t>t</w:t>
      </w:r>
      <w:r w:rsidRPr="00730728">
        <w:rPr>
          <w:rFonts w:cs="Times New Roman"/>
          <w:spacing w:val="-2"/>
          <w:szCs w:val="28"/>
          <w:lang w:val="vi-VN"/>
        </w:rPr>
        <w:t xml:space="preserve">ập thể lãnh đạo </w:t>
      </w:r>
      <w:r w:rsidRPr="00730728">
        <w:rPr>
          <w:rFonts w:cs="Times New Roman"/>
          <w:spacing w:val="-2"/>
          <w:szCs w:val="28"/>
        </w:rPr>
        <w:t>Ban Thường vụ</w:t>
      </w:r>
      <w:r w:rsidRPr="00730728">
        <w:rPr>
          <w:rFonts w:cs="Times New Roman"/>
          <w:spacing w:val="-2"/>
          <w:szCs w:val="28"/>
          <w:lang w:val="vi-VN"/>
        </w:rPr>
        <w:t xml:space="preserve"> và người đứng đầu đã</w:t>
      </w:r>
      <w:r w:rsidRPr="00730728">
        <w:rPr>
          <w:rFonts w:cs="Times New Roman"/>
          <w:spacing w:val="-2"/>
          <w:szCs w:val="28"/>
        </w:rPr>
        <w:t xml:space="preserve"> xây dựng</w:t>
      </w:r>
      <w:r w:rsidR="00EB7F60">
        <w:rPr>
          <w:rFonts w:cs="Times New Roman"/>
          <w:spacing w:val="-2"/>
          <w:szCs w:val="28"/>
        </w:rPr>
        <w:t xml:space="preserve">, </w:t>
      </w:r>
      <w:r w:rsidRPr="00730728">
        <w:rPr>
          <w:rFonts w:cs="Times New Roman"/>
          <w:spacing w:val="-2"/>
          <w:szCs w:val="28"/>
        </w:rPr>
        <w:t xml:space="preserve"> </w:t>
      </w:r>
      <w:r w:rsidR="00EB7F60" w:rsidRPr="00730728">
        <w:rPr>
          <w:rFonts w:cs="Times New Roman"/>
          <w:spacing w:val="-2"/>
          <w:szCs w:val="28"/>
          <w:lang w:val="vi-VN"/>
        </w:rPr>
        <w:t xml:space="preserve">thực hiện </w:t>
      </w:r>
      <w:r w:rsidRPr="00730728">
        <w:rPr>
          <w:rFonts w:cs="Times New Roman"/>
          <w:spacing w:val="-2"/>
          <w:szCs w:val="28"/>
        </w:rPr>
        <w:t>kế hoạch</w:t>
      </w:r>
      <w:r w:rsidRPr="00730728">
        <w:rPr>
          <w:rFonts w:cs="Times New Roman"/>
          <w:spacing w:val="-2"/>
          <w:szCs w:val="28"/>
          <w:lang w:val="vi-VN"/>
        </w:rPr>
        <w:t xml:space="preserve"> khắc phục hạn chế, khuyết điểm đã </w:t>
      </w:r>
      <w:r w:rsidR="009F2688" w:rsidRPr="00730728">
        <w:rPr>
          <w:rFonts w:cs="Times New Roman"/>
          <w:spacing w:val="-2"/>
          <w:szCs w:val="28"/>
        </w:rPr>
        <w:t>chỉ ra</w:t>
      </w:r>
      <w:r w:rsidRPr="00730728">
        <w:rPr>
          <w:rFonts w:cs="Times New Roman"/>
          <w:spacing w:val="-2"/>
          <w:szCs w:val="28"/>
          <w:lang w:val="vi-VN"/>
        </w:rPr>
        <w:t xml:space="preserve">. </w:t>
      </w:r>
      <w:r w:rsidRPr="00730728">
        <w:rPr>
          <w:rFonts w:cs="Times New Roman"/>
          <w:spacing w:val="-2"/>
          <w:szCs w:val="28"/>
          <w:lang w:val="nl-NL"/>
        </w:rPr>
        <w:t>Công tác xây dựng Đảng có chuyển biến tích cực; kỷ luật, kỷ cương được tăng cường; chất lượng công tác giáo dục chính trị tư tưởng được nâng lên; tinh thần, thái độ, trách nhiệm, năng lực lãnh đạo, việc tu dưỡng, rèn luyện đạo đức, lối sống của cán bộ, đảng viên chuyển biến tích cực; công tác quy hoạch, đào tạo, luân chuyển cán bộ được quan tâm đẩy mạnh. Trách nhiệm của người đứng đầu được thể hiện rõ.</w:t>
      </w:r>
    </w:p>
    <w:p w:rsidR="008641C8" w:rsidRPr="00730728" w:rsidRDefault="008641C8" w:rsidP="00730728">
      <w:pPr>
        <w:spacing w:before="60" w:after="60" w:line="288" w:lineRule="auto"/>
        <w:ind w:firstLine="567"/>
        <w:jc w:val="both"/>
        <w:rPr>
          <w:rFonts w:cs="Times New Roman"/>
          <w:color w:val="000000"/>
          <w:spacing w:val="4"/>
          <w:szCs w:val="28"/>
          <w:lang w:val="nb-NO"/>
        </w:rPr>
      </w:pPr>
      <w:r w:rsidRPr="00730728">
        <w:rPr>
          <w:rFonts w:cs="Times New Roman"/>
          <w:spacing w:val="-2"/>
          <w:szCs w:val="28"/>
          <w:lang w:val="nl-NL"/>
        </w:rPr>
        <w:t xml:space="preserve"> Công tác </w:t>
      </w:r>
      <w:r w:rsidRPr="00730728">
        <w:rPr>
          <w:rFonts w:cs="Times New Roman"/>
          <w:spacing w:val="4"/>
          <w:szCs w:val="28"/>
          <w:lang w:val="nb-NO"/>
        </w:rPr>
        <w:t xml:space="preserve">tác đấu tranh phòng, chống tham nhũng, lãng phí được Ban Thường vụ Tỉnh đoàn </w:t>
      </w:r>
      <w:r w:rsidRPr="00730728">
        <w:rPr>
          <w:rFonts w:cs="Times New Roman"/>
          <w:bCs/>
          <w:color w:val="000000"/>
          <w:szCs w:val="28"/>
          <w:shd w:val="clear" w:color="auto" w:fill="FFFFFF"/>
        </w:rPr>
        <w:t xml:space="preserve">luôn chú trọng, sát sao gắn liền với việc thực hiện nhiệm vụ chính trị của cơ quan, đẩy mạnh cải tiến phương pháp làm việc; thực hành tiết kiệm, chống lãng phí, nâng cao tinh thần trách nhiệm trong giải quyết công việc. Các đồng chí trong Ban Thường vụ </w:t>
      </w:r>
      <w:r w:rsidR="009F2688" w:rsidRPr="00730728">
        <w:rPr>
          <w:rFonts w:cs="Times New Roman"/>
          <w:bCs/>
          <w:color w:val="000000"/>
          <w:szCs w:val="28"/>
          <w:shd w:val="clear" w:color="auto" w:fill="FFFFFF"/>
        </w:rPr>
        <w:t xml:space="preserve">đều </w:t>
      </w:r>
      <w:r w:rsidRPr="00730728">
        <w:rPr>
          <w:rFonts w:cs="Times New Roman"/>
          <w:bCs/>
          <w:color w:val="000000"/>
          <w:szCs w:val="28"/>
          <w:shd w:val="clear" w:color="auto" w:fill="FFFFFF"/>
        </w:rPr>
        <w:t xml:space="preserve">thực hiện tốt việc kê khai tài sản, thu nhập theo quy định. </w:t>
      </w:r>
    </w:p>
    <w:p w:rsidR="002969D4" w:rsidRPr="00730728" w:rsidRDefault="008641C8" w:rsidP="00730728">
      <w:pPr>
        <w:spacing w:before="60" w:after="60" w:line="288" w:lineRule="auto"/>
        <w:ind w:firstLine="567"/>
        <w:jc w:val="both"/>
        <w:rPr>
          <w:rFonts w:cs="Times New Roman"/>
          <w:spacing w:val="-2"/>
          <w:szCs w:val="28"/>
          <w:lang w:val="nl-NL"/>
        </w:rPr>
      </w:pPr>
      <w:r w:rsidRPr="00730728">
        <w:rPr>
          <w:rFonts w:cs="Times New Roman"/>
          <w:spacing w:val="-2"/>
          <w:szCs w:val="28"/>
          <w:lang w:val="nl-NL"/>
        </w:rPr>
        <w:t>Đối chiếu với nhận diện 27 biểu hiệ</w:t>
      </w:r>
      <w:r w:rsidR="008C6E5E" w:rsidRPr="00730728">
        <w:rPr>
          <w:rFonts w:cs="Times New Roman"/>
          <w:spacing w:val="-2"/>
          <w:szCs w:val="28"/>
          <w:lang w:val="nl-NL"/>
        </w:rPr>
        <w:t xml:space="preserve">n, 82 nội dung </w:t>
      </w:r>
      <w:r w:rsidRPr="00730728">
        <w:rPr>
          <w:rFonts w:cs="Times New Roman"/>
          <w:spacing w:val="-2"/>
          <w:szCs w:val="28"/>
          <w:lang w:val="nl-NL"/>
        </w:rPr>
        <w:t>suy thoái về tư tưởng chính trị, đạo đức, lối sống, tự diễn biến, tự chuyển hoá theo tinh thần Nghị quyế</w:t>
      </w:r>
      <w:r w:rsidR="004047EC">
        <w:rPr>
          <w:rFonts w:cs="Times New Roman"/>
          <w:spacing w:val="-2"/>
          <w:szCs w:val="28"/>
          <w:lang w:val="nl-NL"/>
        </w:rPr>
        <w:t xml:space="preserve">t </w:t>
      </w:r>
      <w:r w:rsidR="004047EC">
        <w:rPr>
          <w:rFonts w:cs="Times New Roman"/>
          <w:spacing w:val="-2"/>
          <w:szCs w:val="28"/>
          <w:lang w:val="nl-NL"/>
        </w:rPr>
        <w:lastRenderedPageBreak/>
        <w:t>TW 4 khóa</w:t>
      </w:r>
      <w:r w:rsidRPr="00730728">
        <w:rPr>
          <w:rFonts w:cs="Times New Roman"/>
          <w:spacing w:val="-2"/>
          <w:szCs w:val="28"/>
          <w:lang w:val="nl-NL"/>
        </w:rPr>
        <w:t xml:space="preserve"> XII: Các đồng chí trong Ban Thường vụ luôn giữ vững lập trường, tư tưởng, bản lĩnh chính trị; không có đồng chí nào có biểu hiện phai nhạt lý tưởng cách mạng, dao động, giảm sút niềm tin vào mục tiêu độc lập dân tộc và chủ nghĩa xã hội; luôn kiên định con đường đi lên chủ nghĩa xã hộ</w:t>
      </w:r>
      <w:r w:rsidR="00E0011E" w:rsidRPr="00730728">
        <w:rPr>
          <w:rFonts w:cs="Times New Roman"/>
          <w:spacing w:val="-2"/>
          <w:szCs w:val="28"/>
          <w:lang w:val="nl-NL"/>
        </w:rPr>
        <w:t xml:space="preserve">i. </w:t>
      </w:r>
      <w:r w:rsidRPr="00730728">
        <w:rPr>
          <w:rFonts w:cs="Times New Roman"/>
          <w:spacing w:val="-2"/>
          <w:szCs w:val="28"/>
          <w:lang w:val="nl-NL"/>
        </w:rPr>
        <w:t>Thực hiện tốt nguyên tắc tập trung dân chủ, không gây mất đoàn kết nội bộ; không có biểu hiện cục bộ, bè phái, thiếu dân chủ trong chỉ đạo, điều hành. </w:t>
      </w:r>
    </w:p>
    <w:p w:rsidR="00A56F06" w:rsidRPr="00C86BBA" w:rsidRDefault="00A56F06" w:rsidP="00730728">
      <w:pPr>
        <w:spacing w:before="60" w:after="60" w:line="288" w:lineRule="auto"/>
        <w:ind w:firstLine="567"/>
        <w:jc w:val="both"/>
        <w:rPr>
          <w:rFonts w:ascii="Times New Roman Bold" w:hAnsi="Times New Roman Bold" w:cs="Times New Roman"/>
          <w:b/>
          <w:i/>
          <w:color w:val="000000"/>
          <w:spacing w:val="-8"/>
          <w:szCs w:val="28"/>
          <w:lang w:val="nb-NO"/>
        </w:rPr>
      </w:pPr>
      <w:r w:rsidRPr="00C86BBA">
        <w:rPr>
          <w:rFonts w:ascii="Times New Roman Bold" w:hAnsi="Times New Roman Bold" w:cs="Times New Roman"/>
          <w:b/>
          <w:i/>
          <w:color w:val="000000"/>
          <w:spacing w:val="-8"/>
          <w:szCs w:val="28"/>
          <w:lang w:val="nb-NO"/>
        </w:rPr>
        <w:t>5. Kết quả lãnh chỉ đạo công tác kiểm tra, giám sát và thi đua khen thưởng</w:t>
      </w:r>
    </w:p>
    <w:p w:rsidR="00114331" w:rsidRPr="00EB1FE0" w:rsidRDefault="00A56F06" w:rsidP="00EB1FE0">
      <w:pPr>
        <w:spacing w:before="60" w:after="60" w:line="288" w:lineRule="auto"/>
        <w:ind w:firstLine="567"/>
        <w:jc w:val="both"/>
        <w:rPr>
          <w:rFonts w:cs="Times New Roman"/>
          <w:i/>
          <w:szCs w:val="28"/>
          <w:shd w:val="clear" w:color="auto" w:fill="FFFFFF"/>
          <w:lang w:val="nb-NO"/>
        </w:rPr>
      </w:pPr>
      <w:r w:rsidRPr="00730728">
        <w:rPr>
          <w:rFonts w:cs="Times New Roman"/>
          <w:i/>
          <w:szCs w:val="28"/>
          <w:shd w:val="clear" w:color="auto" w:fill="FFFFFF"/>
          <w:lang w:val="nb-NO"/>
        </w:rPr>
        <w:t xml:space="preserve">* Công tác kiểm tra, giám sát: </w:t>
      </w:r>
      <w:r w:rsidRPr="00730728">
        <w:rPr>
          <w:rFonts w:cs="Times New Roman"/>
          <w:szCs w:val="28"/>
          <w:shd w:val="clear" w:color="auto" w:fill="FFFFFF"/>
          <w:lang w:val="nb-NO"/>
        </w:rPr>
        <w:t>Ban Thường vụ Tỉnh đoàn đã thực hiện nghiêm túc công tác kiểm tra, giám sát định kỳ và chuyên đề nhằm nắm tình hình, trao đổi</w:t>
      </w:r>
      <w:r w:rsidR="00EB1FE0">
        <w:rPr>
          <w:rFonts w:cs="Times New Roman"/>
          <w:szCs w:val="28"/>
          <w:shd w:val="clear" w:color="auto" w:fill="FFFFFF"/>
          <w:lang w:val="nb-NO"/>
        </w:rPr>
        <w:t>,</w:t>
      </w:r>
      <w:r w:rsidRPr="00730728">
        <w:rPr>
          <w:rFonts w:cs="Times New Roman"/>
          <w:szCs w:val="28"/>
          <w:shd w:val="clear" w:color="auto" w:fill="FFFFFF"/>
          <w:lang w:val="nb-NO"/>
        </w:rPr>
        <w:t xml:space="preserve"> phối hợp tháo gỡ những khó khăn đối với cơ sở. </w:t>
      </w:r>
      <w:r w:rsidR="00EB1FE0">
        <w:rPr>
          <w:rFonts w:cs="Times New Roman"/>
          <w:color w:val="000000"/>
          <w:szCs w:val="28"/>
          <w:shd w:val="clear" w:color="auto" w:fill="FFFFFF"/>
        </w:rPr>
        <w:t>X</w:t>
      </w:r>
      <w:r w:rsidR="002D3F01" w:rsidRPr="00730728">
        <w:rPr>
          <w:rFonts w:cs="Times New Roman"/>
          <w:color w:val="000000"/>
          <w:szCs w:val="28"/>
          <w:shd w:val="clear" w:color="auto" w:fill="FFFFFF"/>
        </w:rPr>
        <w:t xml:space="preserve">ây dựng </w:t>
      </w:r>
      <w:r w:rsidR="00EB1FE0">
        <w:rPr>
          <w:rFonts w:cs="Times New Roman"/>
          <w:color w:val="000000"/>
          <w:szCs w:val="28"/>
          <w:shd w:val="clear" w:color="auto" w:fill="FFFFFF"/>
        </w:rPr>
        <w:t>K</w:t>
      </w:r>
      <w:r w:rsidR="002D3F01" w:rsidRPr="00730728">
        <w:rPr>
          <w:rFonts w:cs="Times New Roman"/>
          <w:color w:val="000000"/>
          <w:szCs w:val="28"/>
          <w:shd w:val="clear" w:color="auto" w:fill="FFFFFF"/>
        </w:rPr>
        <w:t>ế hoạ</w:t>
      </w:r>
      <w:r w:rsidR="008A59A8">
        <w:rPr>
          <w:rFonts w:cs="Times New Roman"/>
          <w:color w:val="000000"/>
          <w:szCs w:val="28"/>
          <w:shd w:val="clear" w:color="auto" w:fill="FFFFFF"/>
        </w:rPr>
        <w:t>ch</w:t>
      </w:r>
      <w:r w:rsidR="001F2556" w:rsidRPr="00730728">
        <w:rPr>
          <w:rFonts w:cs="Times New Roman"/>
          <w:color w:val="000000"/>
          <w:szCs w:val="28"/>
          <w:shd w:val="clear" w:color="auto" w:fill="FFFFFF"/>
        </w:rPr>
        <w:t xml:space="preserve"> kiểm tra, giám sát năm 202</w:t>
      </w:r>
      <w:r w:rsidR="00C86BBA">
        <w:rPr>
          <w:rFonts w:cs="Times New Roman"/>
          <w:color w:val="000000"/>
          <w:szCs w:val="28"/>
          <w:shd w:val="clear" w:color="auto" w:fill="FFFFFF"/>
        </w:rPr>
        <w:t>2</w:t>
      </w:r>
      <w:r w:rsidR="001F2556" w:rsidRPr="00730728">
        <w:rPr>
          <w:rFonts w:cs="Times New Roman"/>
          <w:color w:val="000000"/>
          <w:szCs w:val="28"/>
          <w:shd w:val="clear" w:color="auto" w:fill="FFFFFF"/>
        </w:rPr>
        <w:t xml:space="preserve"> v</w:t>
      </w:r>
      <w:r w:rsidR="002D3F01" w:rsidRPr="00730728">
        <w:rPr>
          <w:rFonts w:cs="Times New Roman"/>
          <w:bCs/>
          <w:iCs/>
          <w:color w:val="000000"/>
          <w:spacing w:val="-2"/>
          <w:szCs w:val="28"/>
        </w:rPr>
        <w:t>à</w:t>
      </w:r>
      <w:r w:rsidR="002D3F01" w:rsidRPr="00730728">
        <w:rPr>
          <w:rFonts w:cs="Times New Roman"/>
          <w:color w:val="000000"/>
          <w:szCs w:val="28"/>
          <w:shd w:val="clear" w:color="auto" w:fill="FFFFFF"/>
        </w:rPr>
        <w:t xml:space="preserve"> chỉ đạo 100% các huyện, thành đoàn và đoàn trực thuộc xây dựng kế hoạch kiể</w:t>
      </w:r>
      <w:r w:rsidR="00323819" w:rsidRPr="00730728">
        <w:rPr>
          <w:rFonts w:cs="Times New Roman"/>
          <w:color w:val="000000"/>
          <w:szCs w:val="28"/>
          <w:shd w:val="clear" w:color="auto" w:fill="FFFFFF"/>
        </w:rPr>
        <w:t>m tra, giám sát năm 202</w:t>
      </w:r>
      <w:r w:rsidR="00C86BBA">
        <w:rPr>
          <w:rFonts w:cs="Times New Roman"/>
          <w:color w:val="000000"/>
          <w:szCs w:val="28"/>
          <w:shd w:val="clear" w:color="auto" w:fill="FFFFFF"/>
        </w:rPr>
        <w:t>2</w:t>
      </w:r>
      <w:r w:rsidR="002D3F01" w:rsidRPr="00730728">
        <w:rPr>
          <w:rFonts w:cs="Times New Roman"/>
          <w:color w:val="000000"/>
          <w:szCs w:val="28"/>
          <w:shd w:val="clear" w:color="auto" w:fill="FFFFFF"/>
        </w:rPr>
        <w:t>. Trong đó tập trung vào những nộ</w:t>
      </w:r>
      <w:r w:rsidR="003252EA">
        <w:rPr>
          <w:rFonts w:cs="Times New Roman"/>
          <w:color w:val="000000"/>
          <w:szCs w:val="28"/>
          <w:shd w:val="clear" w:color="auto" w:fill="FFFFFF"/>
        </w:rPr>
        <w:t xml:space="preserve">i dung </w:t>
      </w:r>
      <w:r w:rsidR="002D3F01" w:rsidRPr="00730728">
        <w:rPr>
          <w:rFonts w:cs="Times New Roman"/>
          <w:color w:val="000000"/>
          <w:spacing w:val="-4"/>
          <w:szCs w:val="28"/>
          <w:lang w:val="vi-VN"/>
        </w:rPr>
        <w:t>theo Quy</w:t>
      </w:r>
      <w:r w:rsidR="002D3F01" w:rsidRPr="00730728">
        <w:rPr>
          <w:rFonts w:cs="Times New Roman"/>
          <w:color w:val="000000"/>
          <w:spacing w:val="-4"/>
          <w:szCs w:val="28"/>
        </w:rPr>
        <w:t>ết</w:t>
      </w:r>
      <w:r w:rsidR="002D3F01" w:rsidRPr="00730728">
        <w:rPr>
          <w:rFonts w:cs="Times New Roman"/>
          <w:color w:val="000000"/>
          <w:spacing w:val="-4"/>
          <w:szCs w:val="28"/>
          <w:lang w:val="vi-VN"/>
        </w:rPr>
        <w:t xml:space="preserve"> định </w:t>
      </w:r>
      <w:r w:rsidR="002D3F01" w:rsidRPr="00730728">
        <w:rPr>
          <w:rFonts w:cs="Times New Roman"/>
          <w:color w:val="000000"/>
          <w:szCs w:val="28"/>
          <w:lang w:val="vi-VN"/>
        </w:rPr>
        <w:t>số 217</w:t>
      </w:r>
      <w:r w:rsidR="00B202C3">
        <w:rPr>
          <w:rFonts w:cs="Times New Roman"/>
          <w:color w:val="000000"/>
          <w:szCs w:val="28"/>
        </w:rPr>
        <w:t>, 218</w:t>
      </w:r>
      <w:r w:rsidR="002D3F01" w:rsidRPr="00730728">
        <w:rPr>
          <w:rFonts w:cs="Times New Roman"/>
          <w:color w:val="000000"/>
          <w:szCs w:val="28"/>
          <w:lang w:val="vi-VN"/>
        </w:rPr>
        <w:t xml:space="preserve"> </w:t>
      </w:r>
      <w:r w:rsidR="002D3F01" w:rsidRPr="00730728">
        <w:rPr>
          <w:rFonts w:cs="Times New Roman"/>
          <w:color w:val="000000"/>
          <w:szCs w:val="28"/>
          <w:lang w:val="it-IT"/>
        </w:rPr>
        <w:t xml:space="preserve">ngày 12/12/2013 của Bộ Chính trị. </w:t>
      </w:r>
      <w:r w:rsidR="00065261" w:rsidRPr="00730728">
        <w:rPr>
          <w:rFonts w:cs="Times New Roman"/>
          <w:color w:val="000000"/>
          <w:spacing w:val="-2"/>
          <w:szCs w:val="28"/>
          <w:lang w:val="vi-VN"/>
        </w:rPr>
        <w:t>Thực hiện</w:t>
      </w:r>
      <w:r w:rsidR="00065261" w:rsidRPr="00730728">
        <w:rPr>
          <w:rFonts w:cs="Times New Roman"/>
          <w:color w:val="000000"/>
          <w:spacing w:val="-2"/>
          <w:szCs w:val="28"/>
          <w:lang w:val="it-IT"/>
        </w:rPr>
        <w:t xml:space="preserve"> kiểm tra định kỳ</w:t>
      </w:r>
      <w:r w:rsidR="00065261" w:rsidRPr="00730728">
        <w:rPr>
          <w:rFonts w:cs="Times New Roman"/>
          <w:color w:val="000000"/>
          <w:spacing w:val="-2"/>
          <w:szCs w:val="28"/>
          <w:lang w:val="vi-VN"/>
        </w:rPr>
        <w:t>;</w:t>
      </w:r>
      <w:r w:rsidR="00065261" w:rsidRPr="00730728">
        <w:rPr>
          <w:rFonts w:cs="Times New Roman"/>
          <w:color w:val="000000"/>
          <w:spacing w:val="-2"/>
          <w:szCs w:val="28"/>
          <w:lang w:val="it-IT"/>
        </w:rPr>
        <w:t xml:space="preserve"> tăng cường kiểm tra, giám sát theo chuyên đề, kiểm tra đột xuất</w:t>
      </w:r>
      <w:r w:rsidR="00065261" w:rsidRPr="00730728">
        <w:rPr>
          <w:rFonts w:cs="Times New Roman"/>
          <w:color w:val="000000"/>
          <w:spacing w:val="-2"/>
          <w:szCs w:val="28"/>
        </w:rPr>
        <w:t>.</w:t>
      </w:r>
      <w:r w:rsidR="00065261" w:rsidRPr="00730728">
        <w:rPr>
          <w:rFonts w:cs="Times New Roman"/>
          <w:color w:val="000000"/>
          <w:szCs w:val="28"/>
        </w:rPr>
        <w:t xml:space="preserve"> </w:t>
      </w:r>
      <w:r w:rsidR="00065261" w:rsidRPr="00730728">
        <w:rPr>
          <w:rFonts w:cs="Times New Roman"/>
          <w:color w:val="000000"/>
          <w:szCs w:val="28"/>
          <w:shd w:val="clear" w:color="auto" w:fill="FFFFFF"/>
        </w:rPr>
        <w:t xml:space="preserve">Ban Thường vụ Tỉnh đoàn đã tham gia đóng góp ý kiến vào </w:t>
      </w:r>
      <w:r w:rsidR="00C16792">
        <w:rPr>
          <w:rFonts w:cs="Times New Roman"/>
          <w:szCs w:val="28"/>
          <w:shd w:val="clear" w:color="auto" w:fill="FFFFFF"/>
        </w:rPr>
        <w:t>50</w:t>
      </w:r>
      <w:r w:rsidR="00065261" w:rsidRPr="00C16792">
        <w:rPr>
          <w:rFonts w:cs="Times New Roman"/>
          <w:szCs w:val="28"/>
          <w:shd w:val="clear" w:color="auto" w:fill="FFFFFF"/>
        </w:rPr>
        <w:t xml:space="preserve"> dự thảo </w:t>
      </w:r>
      <w:r w:rsidR="00065261" w:rsidRPr="00730728">
        <w:rPr>
          <w:rFonts w:cs="Times New Roman"/>
          <w:color w:val="000000"/>
          <w:szCs w:val="28"/>
          <w:shd w:val="clear" w:color="auto" w:fill="FFFFFF"/>
        </w:rPr>
        <w:t>văn bản của các sở, ngành, đoàn thể</w:t>
      </w:r>
      <w:r w:rsidR="00114331">
        <w:rPr>
          <w:rFonts w:cs="Times New Roman"/>
          <w:color w:val="000000"/>
          <w:szCs w:val="28"/>
          <w:shd w:val="clear" w:color="auto" w:fill="FFFFFF"/>
        </w:rPr>
        <w:t>.</w:t>
      </w:r>
    </w:p>
    <w:p w:rsidR="002D3F01" w:rsidRPr="00EB1FE0" w:rsidRDefault="007C14D8" w:rsidP="00EB1FE0">
      <w:pPr>
        <w:tabs>
          <w:tab w:val="left" w:pos="851"/>
          <w:tab w:val="left" w:pos="2835"/>
        </w:tabs>
        <w:spacing w:before="60" w:after="60" w:line="288" w:lineRule="auto"/>
        <w:ind w:firstLine="567"/>
        <w:jc w:val="both"/>
        <w:rPr>
          <w:rFonts w:cs="Times New Roman"/>
          <w:i/>
          <w:color w:val="000000"/>
          <w:spacing w:val="-2"/>
          <w:szCs w:val="28"/>
          <w:lang w:val="nb-NO"/>
        </w:rPr>
      </w:pPr>
      <w:r w:rsidRPr="00730728">
        <w:rPr>
          <w:rFonts w:cs="Times New Roman"/>
          <w:i/>
          <w:color w:val="000000"/>
          <w:spacing w:val="-2"/>
          <w:szCs w:val="28"/>
          <w:lang w:val="nb-NO"/>
        </w:rPr>
        <w:t xml:space="preserve">* Công tác thi đua, khen thưởng: </w:t>
      </w:r>
      <w:r w:rsidRPr="008C0E1A">
        <w:rPr>
          <w:rFonts w:cs="Times New Roman"/>
          <w:spacing w:val="-2"/>
          <w:szCs w:val="28"/>
          <w:lang w:val="nb-NO"/>
        </w:rPr>
        <w:t xml:space="preserve">Được phát động, triển khai với nhiều nội dung, hình thức phong phú; phong trào thi đua gắn với việc thực hiện nhiệm vụ chính trị của tỉnh, chức năng, nhiệm vụ và đặc điểm, tình hình của từng địa phương, đơn vị. </w:t>
      </w:r>
      <w:r w:rsidRPr="008C0E1A">
        <w:rPr>
          <w:rFonts w:cs="Times New Roman"/>
          <w:bCs/>
          <w:szCs w:val="28"/>
          <w:lang w:val="nb-NO"/>
        </w:rPr>
        <w:t xml:space="preserve">Kịp thời khen thưởng, biểu dương các tập thể, cá nhân có thành tích trong công tác Đoàn và phong trào TTN. Tích cực, chủ động tham mưu đề xuất với Trung ương Đoàn, UBND tỉnh tặng Bằng khen cho các tập thể, cá nhân có thành tích xuất sắc trên các lĩnh vực. </w:t>
      </w:r>
    </w:p>
    <w:p w:rsidR="00AE6961" w:rsidRPr="003F79EF" w:rsidRDefault="00AE6961" w:rsidP="00730728">
      <w:pPr>
        <w:spacing w:before="60" w:after="60" w:line="288" w:lineRule="auto"/>
        <w:ind w:firstLine="567"/>
        <w:jc w:val="both"/>
        <w:rPr>
          <w:rFonts w:cs="Times New Roman"/>
          <w:b/>
          <w:i/>
          <w:position w:val="-28"/>
          <w:szCs w:val="28"/>
          <w:lang w:val="vi-VN"/>
        </w:rPr>
      </w:pPr>
      <w:r w:rsidRPr="003F79EF">
        <w:rPr>
          <w:rFonts w:cs="Times New Roman"/>
          <w:b/>
          <w:i/>
          <w:position w:val="-28"/>
          <w:szCs w:val="28"/>
          <w:lang w:val="da-DK"/>
        </w:rPr>
        <w:t>6. Lãnh đạo</w:t>
      </w:r>
      <w:r w:rsidRPr="003F79EF">
        <w:rPr>
          <w:rFonts w:cs="Times New Roman"/>
          <w:b/>
          <w:i/>
          <w:position w:val="-28"/>
          <w:szCs w:val="28"/>
          <w:lang w:val="vi-VN"/>
        </w:rPr>
        <w:t>, chỉ đạo theo thẩm quyền của Ban Thường vụ Tỉnh đoàn</w:t>
      </w:r>
    </w:p>
    <w:p w:rsidR="003D24C9" w:rsidRPr="003F79EF" w:rsidRDefault="00AE6961" w:rsidP="00730728">
      <w:pPr>
        <w:spacing w:before="60" w:after="60" w:line="288" w:lineRule="auto"/>
        <w:ind w:firstLine="567"/>
        <w:jc w:val="both"/>
        <w:rPr>
          <w:rFonts w:cs="Times New Roman"/>
          <w:spacing w:val="2"/>
          <w:position w:val="-28"/>
          <w:szCs w:val="28"/>
        </w:rPr>
      </w:pPr>
      <w:r w:rsidRPr="003F79EF">
        <w:rPr>
          <w:rFonts w:cs="Times New Roman"/>
          <w:position w:val="-28"/>
          <w:szCs w:val="28"/>
          <w:lang w:val="vi-VN"/>
        </w:rPr>
        <w:t>Ban Thường vụ Tỉnh đoàn lãnh đạo, chỉ đạo theo thẩm quyền họp định kỳ cho ý kiến các nội dung theo chương trình công tác h</w:t>
      </w:r>
      <w:r w:rsidR="003F79EF">
        <w:rPr>
          <w:rFonts w:cs="Times New Roman"/>
          <w:position w:val="-28"/>
          <w:szCs w:val="28"/>
        </w:rPr>
        <w:t>ằ</w:t>
      </w:r>
      <w:r w:rsidRPr="003F79EF">
        <w:rPr>
          <w:rFonts w:cs="Times New Roman"/>
          <w:position w:val="-28"/>
          <w:szCs w:val="28"/>
          <w:lang w:val="vi-VN"/>
        </w:rPr>
        <w:t xml:space="preserve">ng tháng và nhiều nội dung phát sinh theo đề xuất của các phòng, ban, đơn vị. </w:t>
      </w:r>
      <w:r w:rsidR="003F79EF">
        <w:rPr>
          <w:rFonts w:cs="Times New Roman"/>
          <w:position w:val="-28"/>
          <w:szCs w:val="28"/>
        </w:rPr>
        <w:t>T</w:t>
      </w:r>
      <w:r w:rsidRPr="003F79EF">
        <w:rPr>
          <w:rFonts w:cs="Times New Roman"/>
          <w:position w:val="-28"/>
          <w:szCs w:val="28"/>
          <w:lang w:val="vi-VN"/>
        </w:rPr>
        <w:t>ổ chức họp, hội ý Ban Thường vụ để cho ý kiến về một số vấn đề thuộc thẩm quyền</w:t>
      </w:r>
      <w:r w:rsidRPr="003F79EF">
        <w:rPr>
          <w:rFonts w:cs="Times New Roman"/>
          <w:position w:val="-28"/>
          <w:szCs w:val="28"/>
        </w:rPr>
        <w:t xml:space="preserve">. </w:t>
      </w:r>
    </w:p>
    <w:p w:rsidR="00AE6961" w:rsidRPr="00730728" w:rsidRDefault="00AE6961" w:rsidP="00730728">
      <w:pPr>
        <w:spacing w:before="60" w:after="60" w:line="288" w:lineRule="auto"/>
        <w:ind w:firstLine="567"/>
        <w:jc w:val="both"/>
        <w:rPr>
          <w:rFonts w:cs="Times New Roman"/>
          <w:position w:val="-30"/>
          <w:szCs w:val="28"/>
        </w:rPr>
      </w:pPr>
      <w:r w:rsidRPr="00730728">
        <w:rPr>
          <w:rFonts w:cs="Times New Roman"/>
          <w:position w:val="-30"/>
          <w:szCs w:val="28"/>
          <w:lang w:val="vi-VN"/>
        </w:rPr>
        <w:t xml:space="preserve">Các Ủy viên Ban Thường vụ tại cơ quan Tỉnh đoàn tích cực chỉ đạo, điều hành các phòng, ban, đơn vị tham mưu triển khai nhiệm vụ, đáp ứng yêu cầu công việc. Các đồng chí Ủy viên Ban Thường vụ Tỉnh đoàn ở cơ sở đã bám sát vào sự chỉ đạo của Ban Chấp hành, Ban Thường vụ, Thường trực Tỉnh đoàn để tích cực chỉ đạo phong trào chung, phát huy được vai trò Ủy viên Ban Thường </w:t>
      </w:r>
      <w:r w:rsidRPr="00730728">
        <w:rPr>
          <w:rFonts w:cs="Times New Roman"/>
          <w:position w:val="-30"/>
          <w:szCs w:val="28"/>
          <w:lang w:val="vi-VN"/>
        </w:rPr>
        <w:lastRenderedPageBreak/>
        <w:t xml:space="preserve">vụ trong thúc đẩy phong trào đoàn của đơn vị phát triển, góp phần lớn vào thành công chung của công tác </w:t>
      </w:r>
      <w:r w:rsidRPr="00730728">
        <w:rPr>
          <w:rFonts w:cs="Times New Roman"/>
          <w:position w:val="-30"/>
          <w:szCs w:val="28"/>
        </w:rPr>
        <w:t>Đ</w:t>
      </w:r>
      <w:r w:rsidRPr="00730728">
        <w:rPr>
          <w:rFonts w:cs="Times New Roman"/>
          <w:position w:val="-30"/>
          <w:szCs w:val="28"/>
          <w:lang w:val="vi-VN"/>
        </w:rPr>
        <w:t>oàn và phong trào thanh thiếu nhi của tỉ</w:t>
      </w:r>
      <w:r w:rsidR="00944460" w:rsidRPr="00730728">
        <w:rPr>
          <w:rFonts w:cs="Times New Roman"/>
          <w:position w:val="-30"/>
          <w:szCs w:val="28"/>
          <w:lang w:val="vi-VN"/>
        </w:rPr>
        <w:t>nh năm 20</w:t>
      </w:r>
      <w:r w:rsidR="00BB2EA7">
        <w:rPr>
          <w:rFonts w:cs="Times New Roman"/>
          <w:position w:val="-30"/>
          <w:szCs w:val="28"/>
        </w:rPr>
        <w:t>2</w:t>
      </w:r>
      <w:r w:rsidR="001214C3">
        <w:rPr>
          <w:rFonts w:cs="Times New Roman"/>
          <w:position w:val="-30"/>
          <w:szCs w:val="28"/>
        </w:rPr>
        <w:t>2</w:t>
      </w:r>
      <w:r w:rsidRPr="00730728">
        <w:rPr>
          <w:rFonts w:cs="Times New Roman"/>
          <w:position w:val="-30"/>
          <w:szCs w:val="28"/>
          <w:lang w:val="vi-VN"/>
        </w:rPr>
        <w:t>.</w:t>
      </w:r>
    </w:p>
    <w:p w:rsidR="002E679A" w:rsidRPr="00730728" w:rsidRDefault="002E679A" w:rsidP="00730728">
      <w:pPr>
        <w:spacing w:before="60" w:after="60" w:line="288" w:lineRule="auto"/>
        <w:ind w:firstLine="567"/>
        <w:jc w:val="both"/>
        <w:rPr>
          <w:rFonts w:cs="Times New Roman"/>
          <w:b/>
          <w:i/>
          <w:position w:val="-30"/>
          <w:szCs w:val="28"/>
        </w:rPr>
      </w:pPr>
      <w:r w:rsidRPr="00730728">
        <w:rPr>
          <w:rFonts w:cs="Times New Roman"/>
          <w:b/>
          <w:i/>
          <w:position w:val="-30"/>
          <w:szCs w:val="28"/>
        </w:rPr>
        <w:t>7. Chuẩn bị các nội dung trình Hội nghị Ban Chấp hành Tỉnh đoàn</w:t>
      </w:r>
    </w:p>
    <w:p w:rsidR="001C5BAF" w:rsidRPr="00F8044B" w:rsidRDefault="00584A6F" w:rsidP="00730728">
      <w:pPr>
        <w:spacing w:before="60" w:after="60" w:line="288" w:lineRule="auto"/>
        <w:ind w:firstLine="567"/>
        <w:jc w:val="both"/>
        <w:rPr>
          <w:rFonts w:cs="Times New Roman"/>
          <w:bCs/>
          <w:spacing w:val="4"/>
          <w:kern w:val="28"/>
          <w:szCs w:val="28"/>
        </w:rPr>
      </w:pPr>
      <w:r w:rsidRPr="00730728">
        <w:rPr>
          <w:rFonts w:cs="Times New Roman"/>
          <w:bCs/>
          <w:spacing w:val="4"/>
          <w:kern w:val="28"/>
          <w:szCs w:val="28"/>
          <w:lang w:val="vi-VN"/>
        </w:rPr>
        <w:t>Ban Thường vụ Tỉnh đoàn họp, thảo luận, cho ý kiến vào các nội dung chuẩn bị trình Ban Chấp hành Tỉnh đoàn tại các hội nghị B</w:t>
      </w:r>
      <w:r w:rsidRPr="00730728">
        <w:rPr>
          <w:rFonts w:cs="Times New Roman"/>
          <w:bCs/>
          <w:spacing w:val="4"/>
          <w:kern w:val="28"/>
          <w:szCs w:val="28"/>
          <w:lang w:val="es-MX"/>
        </w:rPr>
        <w:t xml:space="preserve">an Chấp hành lần thứ </w:t>
      </w:r>
      <w:r w:rsidR="009140CF">
        <w:rPr>
          <w:rFonts w:cs="Times New Roman"/>
          <w:bCs/>
          <w:spacing w:val="4"/>
          <w:kern w:val="28"/>
          <w:szCs w:val="28"/>
          <w:lang w:val="es-MX"/>
        </w:rPr>
        <w:t>1</w:t>
      </w:r>
      <w:r w:rsidR="002C2EA5">
        <w:rPr>
          <w:rFonts w:cs="Times New Roman"/>
          <w:bCs/>
          <w:spacing w:val="4"/>
          <w:kern w:val="28"/>
          <w:szCs w:val="28"/>
          <w:lang w:val="es-MX"/>
        </w:rPr>
        <w:t>3, 14</w:t>
      </w:r>
      <w:r w:rsidR="009140CF">
        <w:rPr>
          <w:rFonts w:cs="Times New Roman"/>
          <w:bCs/>
          <w:spacing w:val="4"/>
          <w:kern w:val="28"/>
          <w:szCs w:val="28"/>
          <w:lang w:val="es-MX"/>
        </w:rPr>
        <w:t>,</w:t>
      </w:r>
      <w:r w:rsidRPr="00730728">
        <w:rPr>
          <w:rFonts w:cs="Times New Roman"/>
          <w:bCs/>
          <w:spacing w:val="4"/>
          <w:kern w:val="28"/>
          <w:szCs w:val="28"/>
          <w:lang w:val="es-MX"/>
        </w:rPr>
        <w:t xml:space="preserve"> khóa X</w:t>
      </w:r>
      <w:r w:rsidR="009140CF">
        <w:rPr>
          <w:rFonts w:cs="Times New Roman"/>
          <w:bCs/>
          <w:spacing w:val="4"/>
          <w:kern w:val="28"/>
          <w:szCs w:val="28"/>
          <w:lang w:val="es-MX"/>
        </w:rPr>
        <w:t>I</w:t>
      </w:r>
      <w:r w:rsidRPr="00730728">
        <w:rPr>
          <w:rFonts w:cs="Times New Roman"/>
          <w:bCs/>
          <w:spacing w:val="4"/>
          <w:kern w:val="28"/>
          <w:szCs w:val="28"/>
          <w:lang w:val="es-MX"/>
        </w:rPr>
        <w:t xml:space="preserve">II, nhiệm kỳ 2017-2022 và Hội nghị sơ kết công tác Đoàn và phong trào thanh thiếu nhi 6 tháng đầu </w:t>
      </w:r>
      <w:r w:rsidR="001D06D0">
        <w:rPr>
          <w:rFonts w:cs="Times New Roman"/>
          <w:bCs/>
          <w:spacing w:val="4"/>
          <w:kern w:val="28"/>
          <w:szCs w:val="28"/>
          <w:lang w:val="es-MX"/>
        </w:rPr>
        <w:t xml:space="preserve">năm, </w:t>
      </w:r>
      <w:r w:rsidRPr="00730728">
        <w:rPr>
          <w:rFonts w:cs="Times New Roman"/>
          <w:bCs/>
          <w:spacing w:val="4"/>
          <w:kern w:val="28"/>
          <w:szCs w:val="28"/>
          <w:lang w:val="es-MX"/>
        </w:rPr>
        <w:t>nhiệm vụ 6 tháng cuố</w:t>
      </w:r>
      <w:r w:rsidR="000B68DE" w:rsidRPr="00730728">
        <w:rPr>
          <w:rFonts w:cs="Times New Roman"/>
          <w:bCs/>
          <w:spacing w:val="4"/>
          <w:kern w:val="28"/>
          <w:szCs w:val="28"/>
          <w:lang w:val="es-MX"/>
        </w:rPr>
        <w:t>i năm 202</w:t>
      </w:r>
      <w:r w:rsidR="001D06D0">
        <w:rPr>
          <w:rFonts w:cs="Times New Roman"/>
          <w:bCs/>
          <w:spacing w:val="4"/>
          <w:kern w:val="28"/>
          <w:szCs w:val="28"/>
          <w:lang w:val="es-MX"/>
        </w:rPr>
        <w:t>2</w:t>
      </w:r>
      <w:r w:rsidRPr="00730728">
        <w:rPr>
          <w:rFonts w:cs="Times New Roman"/>
          <w:bCs/>
          <w:spacing w:val="4"/>
          <w:kern w:val="28"/>
          <w:szCs w:val="28"/>
          <w:lang w:val="vi-VN"/>
        </w:rPr>
        <w:t xml:space="preserve">: </w:t>
      </w:r>
      <w:r w:rsidR="000B68DE" w:rsidRPr="00730728">
        <w:rPr>
          <w:rFonts w:cs="Times New Roman"/>
          <w:szCs w:val="28"/>
        </w:rPr>
        <w:t>B</w:t>
      </w:r>
      <w:r w:rsidRPr="00730728">
        <w:rPr>
          <w:rFonts w:cs="Times New Roman"/>
          <w:szCs w:val="28"/>
          <w:lang w:val="vi-VN"/>
        </w:rPr>
        <w:t xml:space="preserve">áo cáo sơ kết công tác Đoàn và phong trào thanh thiếu nhi 6 tháng </w:t>
      </w:r>
      <w:r w:rsidRPr="00730728">
        <w:rPr>
          <w:rFonts w:cs="Times New Roman"/>
          <w:bCs/>
          <w:spacing w:val="4"/>
          <w:kern w:val="28"/>
          <w:szCs w:val="28"/>
          <w:lang w:val="es-MX"/>
        </w:rPr>
        <w:t xml:space="preserve">đầu </w:t>
      </w:r>
      <w:r w:rsidR="00A21733">
        <w:rPr>
          <w:rFonts w:cs="Times New Roman"/>
          <w:bCs/>
          <w:spacing w:val="4"/>
          <w:kern w:val="28"/>
          <w:szCs w:val="28"/>
          <w:lang w:val="es-MX"/>
        </w:rPr>
        <w:t>năm</w:t>
      </w:r>
      <w:r w:rsidRPr="00730728">
        <w:rPr>
          <w:rFonts w:cs="Times New Roman"/>
          <w:bCs/>
          <w:spacing w:val="4"/>
          <w:kern w:val="28"/>
          <w:szCs w:val="28"/>
          <w:lang w:val="es-MX"/>
        </w:rPr>
        <w:t xml:space="preserve">; nhiệm vụ 6 </w:t>
      </w:r>
      <w:r w:rsidRPr="00F8044B">
        <w:rPr>
          <w:rFonts w:cs="Times New Roman"/>
          <w:bCs/>
          <w:spacing w:val="4"/>
          <w:kern w:val="28"/>
          <w:szCs w:val="28"/>
          <w:lang w:val="es-MX"/>
        </w:rPr>
        <w:t>tháng cuố</w:t>
      </w:r>
      <w:r w:rsidR="001D7B26" w:rsidRPr="00F8044B">
        <w:rPr>
          <w:rFonts w:cs="Times New Roman"/>
          <w:bCs/>
          <w:spacing w:val="4"/>
          <w:kern w:val="28"/>
          <w:szCs w:val="28"/>
          <w:lang w:val="es-MX"/>
        </w:rPr>
        <w:t>i năm 202</w:t>
      </w:r>
      <w:r w:rsidR="00A21733">
        <w:rPr>
          <w:rFonts w:cs="Times New Roman"/>
          <w:bCs/>
          <w:spacing w:val="4"/>
          <w:kern w:val="28"/>
          <w:szCs w:val="28"/>
          <w:lang w:val="es-MX"/>
        </w:rPr>
        <w:t>2</w:t>
      </w:r>
      <w:r w:rsidRPr="00F8044B">
        <w:rPr>
          <w:rFonts w:cs="Times New Roman"/>
          <w:bCs/>
          <w:spacing w:val="4"/>
          <w:kern w:val="28"/>
          <w:szCs w:val="28"/>
          <w:lang w:val="vi-VN"/>
        </w:rPr>
        <w:t xml:space="preserve">; </w:t>
      </w:r>
      <w:r w:rsidR="00C913D4" w:rsidRPr="00F8044B">
        <w:rPr>
          <w:szCs w:val="28"/>
          <w:lang w:val="nl-NL"/>
        </w:rPr>
        <w:t>định hướng Công tác Đoàn và phong trào thanh thiếu nhi năm 202</w:t>
      </w:r>
      <w:r w:rsidR="00A21733">
        <w:rPr>
          <w:szCs w:val="28"/>
          <w:lang w:val="nl-NL"/>
        </w:rPr>
        <w:t>3</w:t>
      </w:r>
      <w:r w:rsidR="007E2D2F" w:rsidRPr="00F8044B">
        <w:rPr>
          <w:rFonts w:cs="Times New Roman"/>
          <w:bCs/>
          <w:spacing w:val="4"/>
          <w:kern w:val="28"/>
          <w:szCs w:val="28"/>
          <w:lang w:val="vi-VN"/>
        </w:rPr>
        <w:t xml:space="preserve">; </w:t>
      </w:r>
      <w:r w:rsidR="007E2D2F" w:rsidRPr="00F8044B">
        <w:rPr>
          <w:rFonts w:cs="Times New Roman"/>
          <w:bCs/>
          <w:spacing w:val="4"/>
          <w:kern w:val="28"/>
          <w:szCs w:val="28"/>
        </w:rPr>
        <w:t>Kế hoạch</w:t>
      </w:r>
      <w:r w:rsidR="0087428E" w:rsidRPr="00F8044B">
        <w:rPr>
          <w:rFonts w:cs="Times New Roman"/>
          <w:bCs/>
          <w:spacing w:val="4"/>
          <w:kern w:val="28"/>
          <w:szCs w:val="28"/>
          <w:lang w:val="vi-VN"/>
        </w:rPr>
        <w:t xml:space="preserve"> </w:t>
      </w:r>
      <w:r w:rsidR="00A21733">
        <w:rPr>
          <w:rFonts w:cs="Times New Roman"/>
          <w:bCs/>
          <w:spacing w:val="4"/>
          <w:kern w:val="28"/>
          <w:szCs w:val="28"/>
        </w:rPr>
        <w:t xml:space="preserve">tổ chức </w:t>
      </w:r>
      <w:r w:rsidR="00CB1CC9" w:rsidRPr="00F8044B">
        <w:rPr>
          <w:rFonts w:cs="Times New Roman"/>
          <w:bCs/>
          <w:spacing w:val="4"/>
          <w:kern w:val="28"/>
          <w:szCs w:val="28"/>
          <w:lang w:val="vi-VN"/>
        </w:rPr>
        <w:t xml:space="preserve">Đại hội Đoàn </w:t>
      </w:r>
      <w:r w:rsidR="00A21733">
        <w:rPr>
          <w:rFonts w:cs="Times New Roman"/>
          <w:bCs/>
          <w:spacing w:val="4"/>
          <w:kern w:val="28"/>
          <w:szCs w:val="28"/>
        </w:rPr>
        <w:t xml:space="preserve">toàn tỉnh lần thứ XIV, </w:t>
      </w:r>
      <w:r w:rsidR="007E2D2F" w:rsidRPr="00F8044B">
        <w:rPr>
          <w:rFonts w:cs="Times New Roman"/>
          <w:bCs/>
          <w:spacing w:val="4"/>
          <w:kern w:val="28"/>
          <w:szCs w:val="28"/>
        </w:rPr>
        <w:t xml:space="preserve"> kỳ 2022 </w:t>
      </w:r>
      <w:r w:rsidR="00A21733">
        <w:rPr>
          <w:rFonts w:cs="Times New Roman"/>
          <w:bCs/>
          <w:spacing w:val="4"/>
          <w:kern w:val="28"/>
          <w:szCs w:val="28"/>
        </w:rPr>
        <w:t>-</w:t>
      </w:r>
      <w:r w:rsidR="007E2D2F" w:rsidRPr="00F8044B">
        <w:rPr>
          <w:rFonts w:cs="Times New Roman"/>
          <w:bCs/>
          <w:spacing w:val="4"/>
          <w:kern w:val="28"/>
          <w:szCs w:val="28"/>
        </w:rPr>
        <w:t xml:space="preserve"> 2027</w:t>
      </w:r>
      <w:r w:rsidR="00C546E7" w:rsidRPr="00F8044B">
        <w:rPr>
          <w:rFonts w:cs="Times New Roman"/>
          <w:bCs/>
          <w:spacing w:val="4"/>
          <w:kern w:val="28"/>
          <w:szCs w:val="28"/>
        </w:rPr>
        <w:t xml:space="preserve">; </w:t>
      </w:r>
      <w:r w:rsidR="00F8044B" w:rsidRPr="00F8044B">
        <w:rPr>
          <w:spacing w:val="-4"/>
          <w:szCs w:val="28"/>
          <w:shd w:val="clear" w:color="auto" w:fill="FFFFFF"/>
          <w:lang w:val="da-DK"/>
        </w:rPr>
        <w:t xml:space="preserve">Công tác quy hoạch cán bộ, nhiệm kỳ 2017 - 2022 và nhiệm kỳ 2022 </w:t>
      </w:r>
      <w:r w:rsidR="002449B2">
        <w:rPr>
          <w:spacing w:val="-4"/>
          <w:szCs w:val="28"/>
          <w:shd w:val="clear" w:color="auto" w:fill="FFFFFF"/>
          <w:lang w:val="da-DK"/>
        </w:rPr>
        <w:t>-</w:t>
      </w:r>
      <w:r w:rsidR="00F8044B" w:rsidRPr="00F8044B">
        <w:rPr>
          <w:spacing w:val="-4"/>
          <w:szCs w:val="28"/>
          <w:shd w:val="clear" w:color="auto" w:fill="FFFFFF"/>
          <w:lang w:val="da-DK"/>
        </w:rPr>
        <w:t xml:space="preserve"> 2027</w:t>
      </w:r>
      <w:r w:rsidR="00F8044B">
        <w:rPr>
          <w:spacing w:val="-4"/>
          <w:szCs w:val="28"/>
          <w:shd w:val="clear" w:color="auto" w:fill="FFFFFF"/>
          <w:lang w:val="da-DK"/>
        </w:rPr>
        <w:t>.</w:t>
      </w:r>
      <w:r w:rsidR="00A21733">
        <w:rPr>
          <w:spacing w:val="-4"/>
          <w:szCs w:val="28"/>
          <w:shd w:val="clear" w:color="auto" w:fill="FFFFFF"/>
          <w:lang w:val="da-DK"/>
        </w:rPr>
        <w:t>..</w:t>
      </w:r>
      <w:r w:rsidR="00F8044B">
        <w:rPr>
          <w:spacing w:val="-4"/>
          <w:szCs w:val="28"/>
          <w:shd w:val="clear" w:color="auto" w:fill="FFFFFF"/>
          <w:lang w:val="da-DK"/>
        </w:rPr>
        <w:t xml:space="preserve"> </w:t>
      </w:r>
    </w:p>
    <w:p w:rsidR="007D78D6" w:rsidRPr="00730728" w:rsidRDefault="007D78D6" w:rsidP="00730728">
      <w:pPr>
        <w:spacing w:before="60" w:after="60" w:line="288" w:lineRule="auto"/>
        <w:ind w:firstLine="567"/>
        <w:jc w:val="both"/>
        <w:rPr>
          <w:rFonts w:cs="Times New Roman"/>
          <w:position w:val="-28"/>
          <w:szCs w:val="28"/>
        </w:rPr>
      </w:pPr>
      <w:r w:rsidRPr="00730728">
        <w:rPr>
          <w:rFonts w:cs="Times New Roman"/>
          <w:position w:val="-28"/>
          <w:szCs w:val="28"/>
          <w:lang w:val="vi-VN"/>
        </w:rPr>
        <w:t xml:space="preserve">Quy trình chuẩn bị các nội dung trình Ban Chấp hành Tỉnh đoàn đã phát huy được trí tuệ tập thể của Ban Thường vụ, các </w:t>
      </w:r>
      <w:r w:rsidR="00F61118">
        <w:rPr>
          <w:rFonts w:cs="Times New Roman"/>
          <w:position w:val="-28"/>
          <w:szCs w:val="28"/>
        </w:rPr>
        <w:t>phòng, b</w:t>
      </w:r>
      <w:r w:rsidRPr="00730728">
        <w:rPr>
          <w:rFonts w:cs="Times New Roman"/>
          <w:position w:val="-28"/>
          <w:szCs w:val="28"/>
          <w:lang w:val="vi-VN"/>
        </w:rPr>
        <w:t>an chuyên môn Tỉnh đoàn; chất lượng, tiến độ cơ bản được đảm bả</w:t>
      </w:r>
      <w:r w:rsidR="008430EC">
        <w:rPr>
          <w:rFonts w:cs="Times New Roman"/>
          <w:position w:val="-28"/>
          <w:szCs w:val="28"/>
          <w:lang w:val="vi-VN"/>
        </w:rPr>
        <w:t>o</w:t>
      </w:r>
      <w:r w:rsidR="008430EC">
        <w:rPr>
          <w:rFonts w:cs="Times New Roman"/>
          <w:position w:val="-28"/>
          <w:szCs w:val="28"/>
        </w:rPr>
        <w:t>; c</w:t>
      </w:r>
      <w:r w:rsidRPr="00730728">
        <w:rPr>
          <w:rFonts w:cs="Times New Roman"/>
          <w:position w:val="-28"/>
          <w:szCs w:val="28"/>
          <w:lang w:val="vi-VN"/>
        </w:rPr>
        <w:t xml:space="preserve">ông tác phục vụ các Hội nghị được chu đáo. Các nội dung, tài liệu, chương trình, gợi ý thảo luận phục vụ Hội nghị Ban Chấp hành được gửi qua Email trước </w:t>
      </w:r>
      <w:r w:rsidR="00F61118">
        <w:rPr>
          <w:rFonts w:cs="Times New Roman"/>
          <w:position w:val="-28"/>
          <w:szCs w:val="28"/>
        </w:rPr>
        <w:t>h</w:t>
      </w:r>
      <w:r w:rsidRPr="00730728">
        <w:rPr>
          <w:rFonts w:cs="Times New Roman"/>
          <w:position w:val="-28"/>
          <w:szCs w:val="28"/>
          <w:lang w:val="vi-VN"/>
        </w:rPr>
        <w:t xml:space="preserve">ội nghị </w:t>
      </w:r>
      <w:r w:rsidR="00D25FBF">
        <w:rPr>
          <w:rFonts w:cs="Times New Roman"/>
          <w:position w:val="-28"/>
          <w:szCs w:val="28"/>
        </w:rPr>
        <w:t xml:space="preserve">diễn ra </w:t>
      </w:r>
      <w:r w:rsidRPr="00730728">
        <w:rPr>
          <w:rFonts w:cs="Times New Roman"/>
          <w:position w:val="-28"/>
          <w:szCs w:val="28"/>
          <w:lang w:val="vi-VN"/>
        </w:rPr>
        <w:t>02 - 03 ngày. Ban Thường vụ Tỉnh đoàn đã nghiêm túc tiếp thu, hoàn thiện và triển khai thực hiện các kết luận của Ban Chấp hành sau các hội nghị.</w:t>
      </w:r>
    </w:p>
    <w:p w:rsidR="009E2CBB" w:rsidRPr="00730728" w:rsidRDefault="009E2CBB" w:rsidP="00730728">
      <w:pPr>
        <w:spacing w:before="60" w:after="60" w:line="288" w:lineRule="auto"/>
        <w:ind w:firstLine="567"/>
        <w:jc w:val="both"/>
        <w:rPr>
          <w:rFonts w:cs="Times New Roman"/>
          <w:b/>
          <w:position w:val="-30"/>
          <w:szCs w:val="28"/>
          <w:lang w:val="de-DE"/>
        </w:rPr>
      </w:pPr>
      <w:r w:rsidRPr="00730728">
        <w:rPr>
          <w:rFonts w:cs="Times New Roman"/>
          <w:b/>
          <w:position w:val="-30"/>
          <w:szCs w:val="28"/>
          <w:lang w:val="de-DE"/>
        </w:rPr>
        <w:t>II. Hạn chế, khuyết điểm và nguyên nhân</w:t>
      </w:r>
    </w:p>
    <w:p w:rsidR="009E2CBB" w:rsidRPr="00730728" w:rsidRDefault="009E2CBB" w:rsidP="00730728">
      <w:pPr>
        <w:spacing w:before="60" w:after="60" w:line="288" w:lineRule="auto"/>
        <w:ind w:firstLine="567"/>
        <w:jc w:val="both"/>
        <w:rPr>
          <w:rFonts w:cs="Times New Roman"/>
          <w:b/>
          <w:i/>
          <w:position w:val="-30"/>
          <w:szCs w:val="28"/>
          <w:lang w:val="de-DE"/>
        </w:rPr>
      </w:pPr>
      <w:r w:rsidRPr="00730728">
        <w:rPr>
          <w:rFonts w:cs="Times New Roman"/>
          <w:b/>
          <w:i/>
          <w:position w:val="-30"/>
          <w:szCs w:val="28"/>
          <w:lang w:val="de-DE"/>
        </w:rPr>
        <w:t>1. Hạn chế, khuyết điểm</w:t>
      </w:r>
    </w:p>
    <w:p w:rsidR="00931B12" w:rsidRPr="00AF30F9" w:rsidRDefault="00931B12" w:rsidP="00931B12">
      <w:pPr>
        <w:spacing w:before="60" w:after="60" w:line="288" w:lineRule="auto"/>
        <w:ind w:firstLine="567"/>
        <w:jc w:val="both"/>
      </w:pPr>
      <w:r w:rsidRPr="00AF30F9">
        <w:t xml:space="preserve">Công tác lãnh chỉ đạo của Ban Thường vụ Tỉnh đoàn có lúc chưa kịp thời, chưa đảm bảo đúng tiến độ đề ra, </w:t>
      </w:r>
      <w:r w:rsidR="00C6070C" w:rsidRPr="00AF30F9">
        <w:t>một số văn bản triển khai các chủ trương,nghị quyết, kết luận của Trung ương, của Tỉnh còn chậm. Một số thời điểm việc thực hiện quy chế làm việc chưa đảm bảo: việc xây dựng chương trình, kế hoạch công tác chưa đảm bảo chất lượng, việc gửi tài liệu cho các đồng chí ủy viên thường vụ trước kỳ họp chưa đúng tiến độ, một số ít thường vụ chưa tham gia đầy đủ các kỳ họp, nhất là các kỳ họp bất thường</w:t>
      </w:r>
      <w:r w:rsidRPr="00AF30F9">
        <w:t>.</w:t>
      </w:r>
    </w:p>
    <w:p w:rsidR="00047C44" w:rsidRPr="00192632" w:rsidRDefault="00047C44" w:rsidP="00931B12">
      <w:pPr>
        <w:spacing w:before="60" w:after="60" w:line="288" w:lineRule="auto"/>
        <w:ind w:firstLine="567"/>
        <w:jc w:val="both"/>
        <w:rPr>
          <w:spacing w:val="-4"/>
        </w:rPr>
      </w:pPr>
      <w:r>
        <w:rPr>
          <w:rFonts w:cs="Times New Roman"/>
          <w:color w:val="000000"/>
          <w:position w:val="-28"/>
          <w:szCs w:val="28"/>
        </w:rPr>
        <w:t>Công tác triển khai thực hiện các phong trào, chương trình, hoạt động đoàn một số nơi chưa cao, đặc biệt là phong trào Tuổi trẻ sáng tạo.</w:t>
      </w:r>
    </w:p>
    <w:p w:rsidR="00D23ED0" w:rsidRDefault="00D23ED0" w:rsidP="00D23ED0">
      <w:pPr>
        <w:spacing w:before="60" w:after="60" w:line="288" w:lineRule="auto"/>
        <w:ind w:firstLine="567"/>
        <w:jc w:val="both"/>
        <w:rPr>
          <w:rFonts w:cs="Times New Roman"/>
          <w:color w:val="000000"/>
          <w:position w:val="-28"/>
          <w:szCs w:val="28"/>
        </w:rPr>
      </w:pPr>
      <w:r>
        <w:rPr>
          <w:rFonts w:cs="Times New Roman"/>
          <w:color w:val="000000"/>
          <w:position w:val="-28"/>
          <w:szCs w:val="28"/>
        </w:rPr>
        <w:t xml:space="preserve">Công tác </w:t>
      </w:r>
      <w:r w:rsidR="00C7798E">
        <w:rPr>
          <w:rFonts w:cs="Times New Roman"/>
          <w:color w:val="000000"/>
          <w:position w:val="-28"/>
          <w:szCs w:val="28"/>
        </w:rPr>
        <w:t>kiểm tra</w:t>
      </w:r>
      <w:r w:rsidR="00047C44">
        <w:rPr>
          <w:rFonts w:cs="Times New Roman"/>
          <w:color w:val="000000"/>
          <w:position w:val="-28"/>
          <w:szCs w:val="28"/>
        </w:rPr>
        <w:t>,</w:t>
      </w:r>
      <w:r w:rsidR="00C7798E">
        <w:rPr>
          <w:rFonts w:cs="Times New Roman"/>
          <w:color w:val="000000"/>
          <w:position w:val="-28"/>
          <w:szCs w:val="28"/>
        </w:rPr>
        <w:t xml:space="preserve"> giám sát chưa</w:t>
      </w:r>
      <w:r>
        <w:rPr>
          <w:rFonts w:cs="Times New Roman"/>
          <w:color w:val="000000"/>
          <w:position w:val="-28"/>
          <w:szCs w:val="28"/>
        </w:rPr>
        <w:t xml:space="preserve"> </w:t>
      </w:r>
      <w:r w:rsidR="00C7798E">
        <w:rPr>
          <w:rFonts w:cs="Times New Roman"/>
          <w:color w:val="000000"/>
          <w:position w:val="-28"/>
          <w:szCs w:val="28"/>
        </w:rPr>
        <w:t>đôi lúc chưa kịp thờ</w:t>
      </w:r>
      <w:r w:rsidR="00047C44">
        <w:rPr>
          <w:rFonts w:cs="Times New Roman"/>
          <w:color w:val="000000"/>
          <w:position w:val="-28"/>
          <w:szCs w:val="28"/>
        </w:rPr>
        <w:t xml:space="preserve">i. </w:t>
      </w:r>
    </w:p>
    <w:p w:rsidR="00AF4C20" w:rsidRDefault="00AF4C20" w:rsidP="00D23ED0">
      <w:pPr>
        <w:spacing w:before="60" w:after="60" w:line="288" w:lineRule="auto"/>
        <w:ind w:firstLine="567"/>
        <w:jc w:val="both"/>
        <w:rPr>
          <w:rFonts w:cs="Times New Roman"/>
          <w:color w:val="000000"/>
          <w:position w:val="-28"/>
          <w:szCs w:val="28"/>
        </w:rPr>
      </w:pPr>
      <w:r>
        <w:rPr>
          <w:rFonts w:cs="Times New Roman"/>
          <w:color w:val="000000"/>
          <w:position w:val="-28"/>
          <w:szCs w:val="28"/>
        </w:rPr>
        <w:t>Công tác nắm</w:t>
      </w:r>
      <w:r w:rsidR="00047C44">
        <w:rPr>
          <w:rFonts w:cs="Times New Roman"/>
          <w:color w:val="000000"/>
          <w:position w:val="-28"/>
          <w:szCs w:val="28"/>
        </w:rPr>
        <w:t xml:space="preserve"> tình hình, thông tin, báo cáo </w:t>
      </w:r>
      <w:r>
        <w:rPr>
          <w:rFonts w:cs="Times New Roman"/>
          <w:color w:val="000000"/>
          <w:position w:val="-28"/>
          <w:szCs w:val="28"/>
        </w:rPr>
        <w:t>đôi khi chưa đảm bảo.</w:t>
      </w:r>
    </w:p>
    <w:p w:rsidR="00047C44" w:rsidRDefault="00047C44" w:rsidP="00D23ED0">
      <w:pPr>
        <w:spacing w:before="60" w:after="60" w:line="288" w:lineRule="auto"/>
        <w:ind w:firstLine="567"/>
        <w:jc w:val="both"/>
        <w:rPr>
          <w:rFonts w:cs="Times New Roman"/>
          <w:color w:val="000000"/>
          <w:position w:val="-28"/>
          <w:szCs w:val="28"/>
        </w:rPr>
      </w:pPr>
      <w:r>
        <w:rPr>
          <w:rFonts w:cs="Times New Roman"/>
          <w:color w:val="000000"/>
          <w:position w:val="-28"/>
          <w:szCs w:val="28"/>
        </w:rPr>
        <w:t>Một số đơn vị cơ sở chưa có sự đổi mới sáng tạo, chất lượng tổ chức và hoạt động Đoàn chưa cao, nhất là tại các khu vực vùng sâu, xa, khó khăn.</w:t>
      </w:r>
    </w:p>
    <w:p w:rsidR="0042770B" w:rsidRPr="00730728" w:rsidRDefault="00572C62" w:rsidP="00730728">
      <w:pPr>
        <w:spacing w:before="60" w:after="60" w:line="288" w:lineRule="auto"/>
        <w:ind w:firstLine="567"/>
        <w:jc w:val="both"/>
        <w:rPr>
          <w:rFonts w:cs="Times New Roman"/>
          <w:b/>
          <w:i/>
          <w:color w:val="000000"/>
          <w:position w:val="-28"/>
          <w:szCs w:val="28"/>
          <w:lang w:val="da-DK"/>
        </w:rPr>
      </w:pPr>
      <w:r>
        <w:rPr>
          <w:rFonts w:cs="Times New Roman"/>
          <w:color w:val="000000"/>
          <w:position w:val="-28"/>
          <w:szCs w:val="28"/>
        </w:rPr>
        <w:lastRenderedPageBreak/>
        <w:t xml:space="preserve"> </w:t>
      </w:r>
      <w:r w:rsidR="0042770B" w:rsidRPr="00730728">
        <w:rPr>
          <w:rFonts w:cs="Times New Roman"/>
          <w:b/>
          <w:i/>
          <w:color w:val="000000"/>
          <w:position w:val="-28"/>
          <w:szCs w:val="28"/>
          <w:lang w:val="da-DK"/>
        </w:rPr>
        <w:t>2. Nguyên nhân của hạn chế, khuyết điểm</w:t>
      </w:r>
    </w:p>
    <w:p w:rsidR="001B014A" w:rsidRDefault="007405D3" w:rsidP="002B32CE">
      <w:pPr>
        <w:spacing w:before="60" w:after="60" w:line="288" w:lineRule="auto"/>
        <w:ind w:firstLine="567"/>
        <w:jc w:val="both"/>
      </w:pPr>
      <w:r w:rsidRPr="00730728">
        <w:rPr>
          <w:rFonts w:cs="Times New Roman"/>
          <w:szCs w:val="28"/>
          <w:lang w:val="es-MX"/>
        </w:rPr>
        <w:t xml:space="preserve">Do </w:t>
      </w:r>
      <w:r w:rsidRPr="00730728">
        <w:rPr>
          <w:rFonts w:cs="Times New Roman"/>
          <w:szCs w:val="28"/>
        </w:rPr>
        <w:t xml:space="preserve">diễn biến phức tạp của dịch Covid-19 nên việc triển khai, tổ chức các hoạt động phong trào trên địa bàn toàn tỉnh tại một số thời điểm còn gặp nhiều khó khăn, nhất là các chương trình, hoạt động cần </w:t>
      </w:r>
      <w:r w:rsidR="00307943">
        <w:rPr>
          <w:rFonts w:cs="Times New Roman"/>
          <w:szCs w:val="28"/>
        </w:rPr>
        <w:t>nhiều nguồn lực</w:t>
      </w:r>
      <w:r w:rsidR="001B014A" w:rsidRPr="001200AE">
        <w:t>.</w:t>
      </w:r>
    </w:p>
    <w:p w:rsidR="00F54E75" w:rsidRPr="001200AE" w:rsidRDefault="00F54E75" w:rsidP="001B014A">
      <w:pPr>
        <w:spacing w:before="60" w:after="60" w:line="288" w:lineRule="auto"/>
        <w:ind w:firstLine="567"/>
        <w:jc w:val="both"/>
      </w:pPr>
      <w:r w:rsidRPr="00F54E75">
        <w:t xml:space="preserve"> </w:t>
      </w:r>
      <w:r w:rsidR="00C6536E">
        <w:t xml:space="preserve">Số lượng ủy viên </w:t>
      </w:r>
      <w:r w:rsidRPr="00F54E75">
        <w:t xml:space="preserve">Ban Thường vụ Tỉnh đoàn </w:t>
      </w:r>
      <w:r w:rsidR="00C6536E">
        <w:t>còn thiếu (trước Đại hội khuyết 03, sau Đại hội XIV khuyết 5), một số ủy viên có lúc chưa</w:t>
      </w:r>
      <w:r w:rsidRPr="00F54E75">
        <w:t xml:space="preserve"> đổi mới </w:t>
      </w:r>
      <w:r w:rsidR="00C6536E">
        <w:t xml:space="preserve">trong </w:t>
      </w:r>
      <w:r w:rsidRPr="00F54E75">
        <w:t xml:space="preserve">công tác lãnh chỉ đạo, có việc chưa đáp ứng được yêu cầu nhiệm vụ thực tiễn. </w:t>
      </w:r>
    </w:p>
    <w:p w:rsidR="00975954" w:rsidRPr="00730728" w:rsidRDefault="00975954" w:rsidP="00730728">
      <w:pPr>
        <w:spacing w:before="60" w:after="60" w:line="288" w:lineRule="auto"/>
        <w:ind w:firstLine="567"/>
        <w:jc w:val="both"/>
        <w:rPr>
          <w:rFonts w:cs="Times New Roman"/>
          <w:b/>
          <w:position w:val="-30"/>
          <w:szCs w:val="28"/>
          <w:lang w:val="nl-NL"/>
        </w:rPr>
      </w:pPr>
      <w:r w:rsidRPr="00730728">
        <w:rPr>
          <w:rFonts w:cs="Times New Roman"/>
          <w:b/>
          <w:position w:val="-30"/>
          <w:szCs w:val="28"/>
          <w:lang w:val="nl-NL"/>
        </w:rPr>
        <w:t>III. Kết quả khắc phục những hạn chế, khuyết điểm đã được chỉ ra</w:t>
      </w:r>
    </w:p>
    <w:p w:rsidR="0093072F" w:rsidRPr="0005132E" w:rsidRDefault="000B70BD" w:rsidP="0005132E">
      <w:pPr>
        <w:spacing w:before="60" w:after="60" w:line="288" w:lineRule="auto"/>
        <w:ind w:firstLine="567"/>
        <w:jc w:val="both"/>
        <w:rPr>
          <w:rFonts w:cs="Times New Roman"/>
          <w:spacing w:val="4"/>
          <w:szCs w:val="28"/>
          <w:lang w:val="nb-NO"/>
        </w:rPr>
      </w:pPr>
      <w:r w:rsidRPr="00730728">
        <w:rPr>
          <w:rFonts w:cs="Times New Roman"/>
          <w:spacing w:val="4"/>
          <w:szCs w:val="28"/>
          <w:lang w:val="nb-NO"/>
        </w:rPr>
        <w:t>Những hạn chế, khuyết điểm đã được chỉ ra từ báo cáo kiểm điểm tập thể Ban Thường vụ Tỉnh đoàn năm 2</w:t>
      </w:r>
      <w:r w:rsidR="00184EBD" w:rsidRPr="00730728">
        <w:rPr>
          <w:rFonts w:cs="Times New Roman"/>
          <w:spacing w:val="4"/>
          <w:szCs w:val="28"/>
          <w:lang w:val="nb-NO"/>
        </w:rPr>
        <w:t>0</w:t>
      </w:r>
      <w:r w:rsidR="00DA3613">
        <w:rPr>
          <w:rFonts w:cs="Times New Roman"/>
          <w:spacing w:val="4"/>
          <w:szCs w:val="28"/>
          <w:lang w:val="nb-NO"/>
        </w:rPr>
        <w:t>2</w:t>
      </w:r>
      <w:r w:rsidR="00AB322F">
        <w:rPr>
          <w:rFonts w:cs="Times New Roman"/>
          <w:spacing w:val="4"/>
          <w:szCs w:val="28"/>
          <w:lang w:val="nb-NO"/>
        </w:rPr>
        <w:t>1</w:t>
      </w:r>
      <w:r w:rsidRPr="00730728">
        <w:rPr>
          <w:rFonts w:cs="Times New Roman"/>
          <w:spacing w:val="4"/>
          <w:szCs w:val="28"/>
          <w:lang w:val="nb-NO"/>
        </w:rPr>
        <w:t xml:space="preserve"> đã được </w:t>
      </w:r>
      <w:r w:rsidR="009E409E" w:rsidRPr="00730728">
        <w:rPr>
          <w:rFonts w:cs="Times New Roman"/>
          <w:spacing w:val="4"/>
          <w:szCs w:val="28"/>
          <w:lang w:val="nb-NO"/>
        </w:rPr>
        <w:t>chỉ ra:</w:t>
      </w:r>
      <w:r w:rsidR="0005132E">
        <w:rPr>
          <w:rFonts w:cs="Times New Roman"/>
          <w:spacing w:val="4"/>
          <w:szCs w:val="28"/>
          <w:lang w:val="nb-NO"/>
        </w:rPr>
        <w:t xml:space="preserve"> </w:t>
      </w:r>
      <w:r w:rsidR="0093072F" w:rsidRPr="00730728">
        <w:rPr>
          <w:rFonts w:cs="Times New Roman"/>
          <w:spacing w:val="-2"/>
          <w:szCs w:val="28"/>
          <w:lang w:val="nb-NO"/>
        </w:rPr>
        <w:t>Tập thể Ban Thường vụ đã chủ động xây dựng kế hoạch khắc phục những hạn chế khuyết điểm đã chỉ ra trong năm 20</w:t>
      </w:r>
      <w:r w:rsidR="001C4B01">
        <w:rPr>
          <w:rFonts w:cs="Times New Roman"/>
          <w:spacing w:val="-2"/>
          <w:szCs w:val="28"/>
        </w:rPr>
        <w:t>2</w:t>
      </w:r>
      <w:r w:rsidR="00AB322F">
        <w:rPr>
          <w:rFonts w:cs="Times New Roman"/>
          <w:spacing w:val="-2"/>
          <w:szCs w:val="28"/>
        </w:rPr>
        <w:t>1</w:t>
      </w:r>
      <w:r w:rsidR="0093072F" w:rsidRPr="00730728">
        <w:rPr>
          <w:rFonts w:cs="Times New Roman"/>
          <w:spacing w:val="-2"/>
          <w:szCs w:val="28"/>
          <w:lang w:val="nb-NO"/>
        </w:rPr>
        <w:t>. Bám sát chức năng, nhiệm vụ, các chương trình</w:t>
      </w:r>
      <w:r w:rsidR="00AB322F">
        <w:rPr>
          <w:rFonts w:cs="Times New Roman"/>
          <w:spacing w:val="-2"/>
          <w:szCs w:val="28"/>
          <w:lang w:val="nb-NO"/>
        </w:rPr>
        <w:t>,</w:t>
      </w:r>
      <w:r w:rsidR="0093072F" w:rsidRPr="00730728">
        <w:rPr>
          <w:rFonts w:cs="Times New Roman"/>
          <w:spacing w:val="-2"/>
          <w:szCs w:val="28"/>
          <w:lang w:val="nb-NO"/>
        </w:rPr>
        <w:t xml:space="preserve"> kế hoạch để tăng cường công tác lãnh chỉ đạo toàn diện trên các mặt công tác Đoàn và phong trào thanh thiếu nhi. </w:t>
      </w:r>
      <w:r w:rsidR="00AB322F">
        <w:rPr>
          <w:rFonts w:cs="Times New Roman"/>
          <w:spacing w:val="-2"/>
          <w:szCs w:val="28"/>
        </w:rPr>
        <w:t>Đ</w:t>
      </w:r>
      <w:r w:rsidR="0093072F" w:rsidRPr="00730728">
        <w:rPr>
          <w:rFonts w:cs="Times New Roman"/>
          <w:spacing w:val="-2"/>
          <w:szCs w:val="28"/>
        </w:rPr>
        <w:t xml:space="preserve">ổi mới phương pháp chỉ đạo theo hướng có trọng tâm, trọng điểm, hướng về cơ sở, thực hiện tốt vai trò định hướng và chỉ đạo xây dựng các chương trình công tác phù hợp với </w:t>
      </w:r>
      <w:r w:rsidR="00AB322F">
        <w:rPr>
          <w:rFonts w:cs="Times New Roman"/>
          <w:spacing w:val="-2"/>
          <w:szCs w:val="28"/>
        </w:rPr>
        <w:t xml:space="preserve">tình hình tại tỉnh </w:t>
      </w:r>
      <w:r w:rsidR="0093072F" w:rsidRPr="00730728">
        <w:rPr>
          <w:rFonts w:cs="Times New Roman"/>
          <w:color w:val="000000" w:themeColor="text1"/>
          <w:spacing w:val="-2"/>
          <w:szCs w:val="28"/>
          <w:shd w:val="clear" w:color="auto" w:fill="FFFFFF"/>
        </w:rPr>
        <w:t xml:space="preserve">nhằm phát huy vai trò của cán bộ Đoàn, ĐVTN tại cơ sở, </w:t>
      </w:r>
      <w:r w:rsidR="00AB322F">
        <w:rPr>
          <w:rFonts w:cs="Times New Roman"/>
          <w:color w:val="000000" w:themeColor="text1"/>
          <w:spacing w:val="-2"/>
          <w:szCs w:val="28"/>
          <w:shd w:val="clear" w:color="auto" w:fill="FFFFFF"/>
        </w:rPr>
        <w:t xml:space="preserve">nâng cao </w:t>
      </w:r>
      <w:r w:rsidR="0093072F" w:rsidRPr="00730728">
        <w:rPr>
          <w:rFonts w:cs="Times New Roman"/>
          <w:color w:val="000000" w:themeColor="text1"/>
          <w:spacing w:val="-2"/>
          <w:szCs w:val="28"/>
          <w:shd w:val="clear" w:color="auto" w:fill="FFFFFF"/>
        </w:rPr>
        <w:t xml:space="preserve">chất lượng và hiệu quả các phong trào. </w:t>
      </w:r>
    </w:p>
    <w:p w:rsidR="00A916FD" w:rsidRPr="00730728" w:rsidRDefault="00A916FD" w:rsidP="00730728">
      <w:pPr>
        <w:spacing w:before="60" w:after="60" w:line="288" w:lineRule="auto"/>
        <w:ind w:firstLine="567"/>
        <w:jc w:val="both"/>
        <w:rPr>
          <w:rFonts w:cs="Times New Roman"/>
          <w:b/>
          <w:color w:val="000000" w:themeColor="text1"/>
          <w:szCs w:val="28"/>
          <w:shd w:val="clear" w:color="auto" w:fill="FFFFFF"/>
        </w:rPr>
      </w:pPr>
      <w:r w:rsidRPr="00730728">
        <w:rPr>
          <w:rFonts w:cs="Times New Roman"/>
          <w:b/>
          <w:color w:val="000000" w:themeColor="text1"/>
          <w:szCs w:val="28"/>
          <w:shd w:val="clear" w:color="auto" w:fill="FFFFFF"/>
        </w:rPr>
        <w:t>IV. Giải trình những vấn đề được gợi ý kiểm điểm (nếu có)</w:t>
      </w:r>
    </w:p>
    <w:p w:rsidR="00A916FD" w:rsidRPr="00730728" w:rsidRDefault="00A916FD" w:rsidP="00730728">
      <w:pPr>
        <w:spacing w:before="60" w:after="60" w:line="288" w:lineRule="auto"/>
        <w:ind w:firstLine="567"/>
        <w:jc w:val="both"/>
        <w:rPr>
          <w:rFonts w:cs="Times New Roman"/>
          <w:b/>
          <w:color w:val="000000" w:themeColor="text1"/>
          <w:szCs w:val="28"/>
          <w:shd w:val="clear" w:color="auto" w:fill="FFFFFF"/>
        </w:rPr>
      </w:pPr>
      <w:r w:rsidRPr="00730728">
        <w:rPr>
          <w:rFonts w:cs="Times New Roman"/>
          <w:b/>
          <w:color w:val="000000" w:themeColor="text1"/>
          <w:szCs w:val="28"/>
          <w:shd w:val="clear" w:color="auto" w:fill="FFFFFF"/>
        </w:rPr>
        <w:t xml:space="preserve">V. </w:t>
      </w:r>
      <w:r w:rsidR="000C6C80" w:rsidRPr="00730728">
        <w:rPr>
          <w:rFonts w:cs="Times New Roman"/>
          <w:b/>
          <w:color w:val="000000" w:themeColor="text1"/>
          <w:szCs w:val="28"/>
          <w:shd w:val="clear" w:color="auto" w:fill="FFFFFF"/>
        </w:rPr>
        <w:t>Trách nhiệm của tập thể, cá nhân</w:t>
      </w:r>
    </w:p>
    <w:p w:rsidR="008B3500" w:rsidRDefault="000C6C80" w:rsidP="00730728">
      <w:pPr>
        <w:spacing w:before="60" w:after="60" w:line="288" w:lineRule="auto"/>
        <w:ind w:firstLine="567"/>
        <w:jc w:val="both"/>
        <w:rPr>
          <w:rFonts w:cs="Times New Roman"/>
          <w:color w:val="000000" w:themeColor="text1"/>
          <w:szCs w:val="28"/>
          <w:shd w:val="clear" w:color="auto" w:fill="FFFFFF"/>
        </w:rPr>
      </w:pPr>
      <w:r w:rsidRPr="00BE5110">
        <w:rPr>
          <w:rFonts w:cs="Times New Roman"/>
          <w:color w:val="000000" w:themeColor="text1"/>
          <w:szCs w:val="28"/>
          <w:shd w:val="clear" w:color="auto" w:fill="FFFFFF"/>
        </w:rPr>
        <w:t>Ban Thường vụ Tỉnh đoàn đã đổi mới công tác lãnh chỉ đạ</w:t>
      </w:r>
      <w:r w:rsidR="00314B0A" w:rsidRPr="00BE5110">
        <w:rPr>
          <w:rFonts w:cs="Times New Roman"/>
          <w:color w:val="000000" w:themeColor="text1"/>
          <w:szCs w:val="28"/>
          <w:shd w:val="clear" w:color="auto" w:fill="FFFFFF"/>
        </w:rPr>
        <w:t>o song có lúc,</w:t>
      </w:r>
      <w:r w:rsidRPr="00BE5110">
        <w:rPr>
          <w:rFonts w:cs="Times New Roman"/>
          <w:color w:val="000000" w:themeColor="text1"/>
          <w:szCs w:val="28"/>
          <w:shd w:val="clear" w:color="auto" w:fill="FFFFFF"/>
        </w:rPr>
        <w:t xml:space="preserve"> </w:t>
      </w:r>
      <w:r w:rsidR="00314B0A" w:rsidRPr="00BE5110">
        <w:rPr>
          <w:rFonts w:cs="Times New Roman"/>
          <w:color w:val="000000" w:themeColor="text1"/>
          <w:szCs w:val="28"/>
          <w:shd w:val="clear" w:color="auto" w:fill="FFFFFF"/>
        </w:rPr>
        <w:t>c</w:t>
      </w:r>
      <w:r w:rsidRPr="00BE5110">
        <w:rPr>
          <w:rFonts w:cs="Times New Roman"/>
          <w:color w:val="000000" w:themeColor="text1"/>
          <w:szCs w:val="28"/>
          <w:shd w:val="clear" w:color="auto" w:fill="FFFFFF"/>
        </w:rPr>
        <w:t xml:space="preserve">ó việc chưa đáp ứng </w:t>
      </w:r>
      <w:r w:rsidR="00314B0A" w:rsidRPr="00BE5110">
        <w:rPr>
          <w:rFonts w:cs="Times New Roman"/>
          <w:color w:val="000000" w:themeColor="text1"/>
          <w:szCs w:val="28"/>
          <w:shd w:val="clear" w:color="auto" w:fill="FFFFFF"/>
        </w:rPr>
        <w:t xml:space="preserve">được yêu cầu nhiệm vụ </w:t>
      </w:r>
      <w:r w:rsidR="00823BF0" w:rsidRPr="00BE5110">
        <w:rPr>
          <w:rFonts w:cs="Times New Roman"/>
          <w:color w:val="000000" w:themeColor="text1"/>
          <w:szCs w:val="28"/>
          <w:shd w:val="clear" w:color="auto" w:fill="FFFFFF"/>
        </w:rPr>
        <w:t xml:space="preserve">thực tiễn đòi hỏi ngày càng cao của </w:t>
      </w:r>
      <w:r w:rsidR="00314B0A" w:rsidRPr="00BE5110">
        <w:rPr>
          <w:rFonts w:cs="Times New Roman"/>
          <w:color w:val="000000" w:themeColor="text1"/>
          <w:szCs w:val="28"/>
          <w:shd w:val="clear" w:color="auto" w:fill="FFFFFF"/>
        </w:rPr>
        <w:t xml:space="preserve">công tác </w:t>
      </w:r>
      <w:r w:rsidR="00823BF0" w:rsidRPr="00BE5110">
        <w:rPr>
          <w:rFonts w:cs="Times New Roman"/>
          <w:color w:val="000000" w:themeColor="text1"/>
          <w:szCs w:val="28"/>
          <w:shd w:val="clear" w:color="auto" w:fill="FFFFFF"/>
        </w:rPr>
        <w:t xml:space="preserve">Đoàn hiện nay. </w:t>
      </w:r>
    </w:p>
    <w:p w:rsidR="00397D44" w:rsidRPr="00730728" w:rsidRDefault="004E610F" w:rsidP="00730728">
      <w:pPr>
        <w:spacing w:before="60" w:after="60" w:line="288" w:lineRule="auto"/>
        <w:ind w:firstLine="567"/>
        <w:jc w:val="both"/>
        <w:rPr>
          <w:rFonts w:cs="Times New Roman"/>
          <w:b/>
          <w:szCs w:val="28"/>
          <w:lang w:val="da-DK"/>
        </w:rPr>
      </w:pPr>
      <w:r w:rsidRPr="00730728">
        <w:rPr>
          <w:rFonts w:cs="Times New Roman"/>
          <w:b/>
          <w:szCs w:val="28"/>
          <w:lang w:val="da-DK"/>
        </w:rPr>
        <w:t>VI</w:t>
      </w:r>
      <w:r w:rsidR="00397D44" w:rsidRPr="00730728">
        <w:rPr>
          <w:rFonts w:cs="Times New Roman"/>
          <w:b/>
          <w:szCs w:val="28"/>
          <w:lang w:val="da-DK"/>
        </w:rPr>
        <w:t>. Phương hướng, biện pháp khắc phục hạn chế, khuyết điểm</w:t>
      </w:r>
    </w:p>
    <w:p w:rsidR="00284B10" w:rsidRPr="00730728" w:rsidRDefault="00792D46" w:rsidP="00730728">
      <w:pPr>
        <w:tabs>
          <w:tab w:val="left" w:pos="3082"/>
        </w:tabs>
        <w:spacing w:before="60" w:after="60" w:line="288" w:lineRule="auto"/>
        <w:ind w:firstLine="567"/>
        <w:jc w:val="both"/>
        <w:rPr>
          <w:rFonts w:cs="Times New Roman"/>
          <w:spacing w:val="-4"/>
          <w:szCs w:val="28"/>
        </w:rPr>
      </w:pPr>
      <w:r w:rsidRPr="00730728">
        <w:rPr>
          <w:rFonts w:cs="Times New Roman"/>
          <w:szCs w:val="28"/>
          <w:lang w:val="da-DK"/>
        </w:rPr>
        <w:t xml:space="preserve">1. </w:t>
      </w:r>
      <w:r w:rsidR="0046545C" w:rsidRPr="00730728">
        <w:rPr>
          <w:rFonts w:cs="Times New Roman"/>
          <w:szCs w:val="28"/>
          <w:lang w:val="da-DK"/>
        </w:rPr>
        <w:t>Tiếp tục đ</w:t>
      </w:r>
      <w:r w:rsidRPr="00730728">
        <w:rPr>
          <w:rFonts w:cs="Times New Roman"/>
          <w:szCs w:val="28"/>
          <w:lang w:val="da-DK"/>
        </w:rPr>
        <w:t xml:space="preserve">ổi mới công tác tuyên truyền về nội dung và hình thức. </w:t>
      </w:r>
      <w:r w:rsidR="008A19F5" w:rsidRPr="00730728">
        <w:rPr>
          <w:rFonts w:cs="Times New Roman"/>
          <w:szCs w:val="28"/>
          <w:lang w:val="da-DK"/>
        </w:rPr>
        <w:t xml:space="preserve">Tập trung vào </w:t>
      </w:r>
      <w:r w:rsidR="008A19F5" w:rsidRPr="00730728">
        <w:rPr>
          <w:rFonts w:cs="Times New Roman"/>
          <w:spacing w:val="-2"/>
          <w:szCs w:val="28"/>
        </w:rPr>
        <w:t xml:space="preserve">việc tuyên truyền các Chỉ thị, nghị quyết của Đoàn, của Đảng. </w:t>
      </w:r>
      <w:r w:rsidRPr="00730728">
        <w:rPr>
          <w:rFonts w:cs="Times New Roman"/>
          <w:szCs w:val="28"/>
          <w:lang w:val="da-DK"/>
        </w:rPr>
        <w:t xml:space="preserve">Tiếp tục tập trung lãnh đạo, chỉ đạo thực hiện Nghị quyết Trung ương 4 (khóa XII); về tăng cường xây dựng, chỉnh đốn Đảng; ngăn chặn, đẩy lùi sự suy thoái về tư tưởng chính trị, đạo đức lối sống, những biểu hiện </w:t>
      </w:r>
      <w:r w:rsidRPr="00730728">
        <w:rPr>
          <w:rFonts w:cs="Times New Roman"/>
          <w:i/>
          <w:szCs w:val="28"/>
          <w:lang w:val="da-DK"/>
        </w:rPr>
        <w:t>‘‘tự diễn biến’’, ‘‘tự chuyển hóa’’</w:t>
      </w:r>
      <w:r w:rsidRPr="00730728">
        <w:rPr>
          <w:rFonts w:cs="Times New Roman"/>
          <w:szCs w:val="28"/>
          <w:lang w:val="da-DK"/>
        </w:rPr>
        <w:t xml:space="preserve"> trong nội bộ gắn với thực hiện Chỉ thị 05-CT/TW của Bộ Chính trị về đẩy mạnh học tập và làm theo tư tưởng, đạo đức, phong cách Hồ Chí Minh. </w:t>
      </w:r>
      <w:r w:rsidR="00284B10" w:rsidRPr="00730728">
        <w:rPr>
          <w:rFonts w:cs="Times New Roman"/>
          <w:spacing w:val="-4"/>
          <w:szCs w:val="28"/>
        </w:rPr>
        <w:t>Nắm chắc diễn biến tình hình và kịp thời định hướng tư tưởng cho thanh niên; t</w:t>
      </w:r>
      <w:r w:rsidR="00284B10" w:rsidRPr="00730728">
        <w:rPr>
          <w:rFonts w:cs="Times New Roman"/>
          <w:spacing w:val="-4"/>
          <w:szCs w:val="28"/>
          <w:lang w:val="af-ZA"/>
        </w:rPr>
        <w:t>ăng cường bảo vệ nền tảng tư tưởng của Đảng, đấu tranh phản bác các quan điểm sai trái, thù địch.</w:t>
      </w:r>
    </w:p>
    <w:p w:rsidR="00792D46" w:rsidRPr="00D76E88" w:rsidRDefault="00792D46" w:rsidP="00730728">
      <w:pPr>
        <w:widowControl w:val="0"/>
        <w:spacing w:before="60" w:after="60" w:line="288" w:lineRule="auto"/>
        <w:ind w:firstLine="567"/>
        <w:jc w:val="both"/>
        <w:rPr>
          <w:rFonts w:cs="Times New Roman"/>
          <w:position w:val="2"/>
          <w:szCs w:val="28"/>
          <w:lang w:val="nl-NL"/>
        </w:rPr>
      </w:pPr>
      <w:r w:rsidRPr="00D76E88">
        <w:rPr>
          <w:rFonts w:cs="Times New Roman"/>
          <w:position w:val="2"/>
          <w:szCs w:val="28"/>
          <w:lang w:val="da-DK"/>
        </w:rPr>
        <w:t xml:space="preserve">2. Tiếp tục tập trung lãnh đạo, chỉ đạo quyết liệt việc thực hiện các Nghị </w:t>
      </w:r>
      <w:r w:rsidRPr="00D76E88">
        <w:rPr>
          <w:rFonts w:cs="Times New Roman"/>
          <w:position w:val="2"/>
          <w:szCs w:val="28"/>
          <w:lang w:val="da-DK"/>
        </w:rPr>
        <w:lastRenderedPageBreak/>
        <w:t>quyết chuyên đề, chương trình, đề án trọng điểm được Nghị quyết Đại hội Đoàn toàn tỉnh lần thứ XIII, nhiệm kỳ 2017</w:t>
      </w:r>
      <w:r w:rsidR="00DC4D59" w:rsidRPr="00D76E88">
        <w:rPr>
          <w:rFonts w:cs="Times New Roman"/>
          <w:position w:val="2"/>
          <w:szCs w:val="28"/>
          <w:lang w:val="vi-VN"/>
        </w:rPr>
        <w:t xml:space="preserve"> </w:t>
      </w:r>
      <w:r w:rsidRPr="00D76E88">
        <w:rPr>
          <w:rFonts w:cs="Times New Roman"/>
          <w:position w:val="2"/>
          <w:szCs w:val="28"/>
          <w:lang w:val="da-DK"/>
        </w:rPr>
        <w:t>-</w:t>
      </w:r>
      <w:r w:rsidR="00DC4D59" w:rsidRPr="00D76E88">
        <w:rPr>
          <w:rFonts w:cs="Times New Roman"/>
          <w:position w:val="2"/>
          <w:szCs w:val="28"/>
          <w:lang w:val="vi-VN"/>
        </w:rPr>
        <w:t xml:space="preserve"> </w:t>
      </w:r>
      <w:r w:rsidRPr="00D76E88">
        <w:rPr>
          <w:rFonts w:cs="Times New Roman"/>
          <w:position w:val="2"/>
          <w:szCs w:val="28"/>
          <w:lang w:val="da-DK"/>
        </w:rPr>
        <w:t xml:space="preserve">2022 đã đề ra. </w:t>
      </w:r>
      <w:r w:rsidRPr="00D76E88">
        <w:rPr>
          <w:rFonts w:cs="Times New Roman"/>
          <w:position w:val="2"/>
          <w:szCs w:val="28"/>
          <w:lang w:val="nl-NL"/>
        </w:rPr>
        <w:t xml:space="preserve">Nâng cao chất lượng tổ chức, năng lực hoạt động của Đoàn ở các cấp, đặc biệt là đoàn cơ sở vùng nông thôn; nâng cao chất lượng đoàn viên, có giải pháp để tăng tỷ lệ kết nạp Đảng cho đoàn viên ưu tú; kiện toàn đội ngũ cán bộ Đoàn đảm bảo tiêu chuẩn, chất lượng. </w:t>
      </w:r>
    </w:p>
    <w:p w:rsidR="00D073D8" w:rsidRPr="00730728" w:rsidRDefault="00792D46" w:rsidP="00730728">
      <w:pPr>
        <w:widowControl w:val="0"/>
        <w:spacing w:before="60" w:after="60" w:line="288" w:lineRule="auto"/>
        <w:ind w:firstLine="567"/>
        <w:jc w:val="both"/>
        <w:rPr>
          <w:rFonts w:cs="Times New Roman"/>
          <w:szCs w:val="28"/>
        </w:rPr>
      </w:pPr>
      <w:r w:rsidRPr="00730728">
        <w:rPr>
          <w:rFonts w:cs="Times New Roman"/>
          <w:spacing w:val="2"/>
          <w:position w:val="2"/>
          <w:szCs w:val="28"/>
          <w:lang w:val="nl-NL"/>
        </w:rPr>
        <w:t xml:space="preserve">3. </w:t>
      </w:r>
      <w:r w:rsidR="00346472">
        <w:rPr>
          <w:rFonts w:cs="Times New Roman"/>
          <w:spacing w:val="2"/>
          <w:position w:val="2"/>
          <w:szCs w:val="28"/>
          <w:lang w:val="nl-NL"/>
        </w:rPr>
        <w:t>Đ</w:t>
      </w:r>
      <w:r w:rsidRPr="00730728">
        <w:rPr>
          <w:rFonts w:cs="Times New Roman"/>
          <w:spacing w:val="2"/>
          <w:position w:val="2"/>
          <w:szCs w:val="28"/>
          <w:lang w:val="nl-NL"/>
        </w:rPr>
        <w:t>ẩy mạnh các phong trào thi đua hành động cách mạng</w:t>
      </w:r>
      <w:r w:rsidR="00DE05D7" w:rsidRPr="00730728">
        <w:rPr>
          <w:rFonts w:cs="Times New Roman"/>
          <w:spacing w:val="2"/>
          <w:position w:val="2"/>
          <w:szCs w:val="28"/>
          <w:lang w:val="nl-NL"/>
        </w:rPr>
        <w:t xml:space="preserve">; </w:t>
      </w:r>
      <w:r w:rsidR="00DE05D7" w:rsidRPr="00730728">
        <w:rPr>
          <w:rFonts w:cs="Times New Roman"/>
          <w:szCs w:val="28"/>
        </w:rPr>
        <w:t>tổ chức tốt các phong trào thi đua trong tuổi trẻ; đảm nhận, thực hiện các công trình, phần việ</w:t>
      </w:r>
      <w:r w:rsidR="00346472">
        <w:rPr>
          <w:rFonts w:cs="Times New Roman"/>
          <w:szCs w:val="28"/>
        </w:rPr>
        <w:t>c thanh niên tham gia đảm bảo an ninh trật tự, phát triển kinh tế - xã hội</w:t>
      </w:r>
      <w:r w:rsidR="00DE05D7" w:rsidRPr="00730728">
        <w:rPr>
          <w:rFonts w:cs="Times New Roman"/>
          <w:szCs w:val="28"/>
          <w:lang w:val="pl-PL"/>
        </w:rPr>
        <w:t xml:space="preserve">. </w:t>
      </w:r>
    </w:p>
    <w:p w:rsidR="00792D46" w:rsidRPr="00730728" w:rsidRDefault="00792D46" w:rsidP="00730728">
      <w:pPr>
        <w:widowControl w:val="0"/>
        <w:spacing w:before="60" w:after="60" w:line="288" w:lineRule="auto"/>
        <w:ind w:firstLine="567"/>
        <w:jc w:val="both"/>
        <w:rPr>
          <w:rFonts w:cs="Times New Roman"/>
          <w:spacing w:val="2"/>
          <w:position w:val="2"/>
          <w:szCs w:val="28"/>
          <w:lang w:val="nl-NL"/>
        </w:rPr>
      </w:pPr>
      <w:r w:rsidRPr="00730728">
        <w:rPr>
          <w:rFonts w:cs="Times New Roman"/>
          <w:spacing w:val="2"/>
          <w:position w:val="2"/>
          <w:szCs w:val="28"/>
          <w:lang w:val="nl-NL"/>
        </w:rPr>
        <w:t xml:space="preserve">4. Thực hiện nghiêm Quy chế làm việc của Ban Chấp hành, Ban Thường vụ, Thường trực Tỉnh đoàn; lãnh đạo, chỉ đạo sát sao, quyết liệt chương trình công tác toàn khoá và chương trình công tác năm của Ban </w:t>
      </w:r>
      <w:r w:rsidR="00114B6C">
        <w:rPr>
          <w:rFonts w:cs="Times New Roman"/>
          <w:spacing w:val="2"/>
          <w:position w:val="2"/>
          <w:szCs w:val="28"/>
          <w:lang w:val="nl-NL"/>
        </w:rPr>
        <w:t>Chấp hành</w:t>
      </w:r>
      <w:r w:rsidRPr="00730728">
        <w:rPr>
          <w:rFonts w:cs="Times New Roman"/>
          <w:spacing w:val="2"/>
          <w:position w:val="2"/>
          <w:szCs w:val="28"/>
          <w:lang w:val="nl-NL"/>
        </w:rPr>
        <w:t xml:space="preserve"> Tỉnh đoàn. Thường xuyên kiểm tra, đôn đốc, chỉ đạo nghiêm túc thực hiện các nghị quyết, đề án, chương trình hành động, kế hoạch, quy định của Trung ương, của Tỉnh ủy. Coi trọng chỉ đạo tổ chức công tác sơ kết, tổng kết các chỉ thị, nghị quyết, kịp thời phát hiện, tôn vinh, khen thưởng các điển hình tiên tiến.</w:t>
      </w:r>
    </w:p>
    <w:p w:rsidR="00792D46" w:rsidRPr="00730728" w:rsidRDefault="00792D46" w:rsidP="00730728">
      <w:pPr>
        <w:widowControl w:val="0"/>
        <w:spacing w:before="60" w:after="60" w:line="288" w:lineRule="auto"/>
        <w:ind w:firstLine="567"/>
        <w:jc w:val="both"/>
        <w:rPr>
          <w:rFonts w:cs="Times New Roman"/>
          <w:spacing w:val="-2"/>
          <w:position w:val="2"/>
          <w:szCs w:val="28"/>
          <w:lang w:val="nl-NL"/>
        </w:rPr>
      </w:pPr>
      <w:r w:rsidRPr="00730728">
        <w:rPr>
          <w:rFonts w:cs="Times New Roman"/>
          <w:spacing w:val="-2"/>
          <w:position w:val="2"/>
          <w:szCs w:val="28"/>
          <w:lang w:val="nl-NL"/>
        </w:rPr>
        <w:t>5. Tiếp tục đổi mới phương thức lãnh đạo của Ban Thường vụ, Ban Chấp hành, nghiêm túc thực hiện quy chế làm việc; giữ vững nguyên tắc tập trung dân chủ, phát huy tinh thần đoàn kết, thống nhất trong công tác lãnh đạo, chỉ đạo. Phát huy vai trò trách nhiệm của tập thể và cá nhân từng đồng chí Ủy viên Ban Thường vụ trong thực hiện nhiệm vụ được phân công; chủ động nắm bắt tình hình để kịp thời lãnh đạo, chỉ đạo, hướng dẫn, đôn đốc và giải quyết những vấn đề vướng mắc ngay từ cơ sở.</w:t>
      </w:r>
    </w:p>
    <w:p w:rsidR="00792D46" w:rsidRPr="00730728" w:rsidRDefault="00792D46" w:rsidP="00730728">
      <w:pPr>
        <w:spacing w:before="60" w:after="60" w:line="288" w:lineRule="auto"/>
        <w:ind w:firstLine="567"/>
        <w:jc w:val="both"/>
        <w:rPr>
          <w:rFonts w:cs="Times New Roman"/>
          <w:spacing w:val="-4"/>
          <w:szCs w:val="28"/>
          <w:lang w:val="nl-NL"/>
        </w:rPr>
      </w:pPr>
      <w:r w:rsidRPr="00730728">
        <w:rPr>
          <w:rFonts w:cs="Times New Roman"/>
          <w:spacing w:val="-4"/>
          <w:szCs w:val="28"/>
          <w:lang w:val="nl-NL"/>
        </w:rPr>
        <w:t>6. Tiếp tục đổi mới lề lối làm việc, nâng cao chất lượng hoạt động của Ban Thường vụ gắn với trách nhiệm tham mưu về chuyên môn, trách nhiệm được phân công theo dõi cơ sở của từng cá nhân. Tập trung lãnh đạo, chỉ đạo quyết liệt khắc phục những hạn chế, yếu kém đã kiểm điểm.</w:t>
      </w:r>
    </w:p>
    <w:p w:rsidR="000B4F9D" w:rsidRDefault="00792D46" w:rsidP="00730728">
      <w:pPr>
        <w:spacing w:before="60" w:after="60" w:line="288" w:lineRule="auto"/>
        <w:ind w:firstLine="567"/>
        <w:jc w:val="both"/>
        <w:rPr>
          <w:rFonts w:cs="Times New Roman"/>
          <w:b/>
          <w:spacing w:val="4"/>
          <w:szCs w:val="28"/>
          <w:lang w:val="nl-NL"/>
        </w:rPr>
      </w:pPr>
      <w:r w:rsidRPr="00730728">
        <w:rPr>
          <w:rFonts w:cs="Times New Roman"/>
          <w:b/>
          <w:spacing w:val="4"/>
          <w:szCs w:val="28"/>
          <w:lang w:val="nl-NL"/>
        </w:rPr>
        <w:t>VI. Đề nghị xếp loại mức chất lượng:</w:t>
      </w:r>
      <w:r w:rsidRPr="00730728">
        <w:rPr>
          <w:rFonts w:cs="Times New Roman"/>
          <w:spacing w:val="4"/>
          <w:szCs w:val="28"/>
          <w:lang w:val="nl-NL"/>
        </w:rPr>
        <w:t xml:space="preserve"> </w:t>
      </w:r>
      <w:r w:rsidR="004A17F7">
        <w:rPr>
          <w:rFonts w:cs="Times New Roman"/>
          <w:spacing w:val="4"/>
          <w:szCs w:val="28"/>
          <w:lang w:val="nl-NL"/>
        </w:rPr>
        <w:t xml:space="preserve">Hoàn thành </w:t>
      </w:r>
      <w:r w:rsidR="00F25740">
        <w:rPr>
          <w:rFonts w:cs="Times New Roman"/>
          <w:spacing w:val="4"/>
          <w:szCs w:val="28"/>
          <w:lang w:val="nl-NL"/>
        </w:rPr>
        <w:t>Tốt</w:t>
      </w:r>
      <w:r w:rsidR="004A17F7">
        <w:rPr>
          <w:rFonts w:cs="Times New Roman"/>
          <w:spacing w:val="4"/>
          <w:szCs w:val="28"/>
          <w:lang w:val="nl-NL"/>
        </w:rPr>
        <w:t xml:space="preserve"> nhiệm vụ</w:t>
      </w:r>
      <w:r w:rsidR="008D5A55">
        <w:rPr>
          <w:rFonts w:cs="Times New Roman"/>
          <w:spacing w:val="4"/>
          <w:szCs w:val="28"/>
          <w:lang w:val="nl-NL"/>
        </w:rPr>
        <w:t xml:space="preserve">. </w:t>
      </w:r>
    </w:p>
    <w:tbl>
      <w:tblPr>
        <w:tblW w:w="9576" w:type="dxa"/>
        <w:jc w:val="center"/>
        <w:tblInd w:w="108" w:type="dxa"/>
        <w:tblLook w:val="01E0" w:firstRow="1" w:lastRow="1" w:firstColumn="1" w:lastColumn="1" w:noHBand="0" w:noVBand="0"/>
      </w:tblPr>
      <w:tblGrid>
        <w:gridCol w:w="4446"/>
        <w:gridCol w:w="5130"/>
      </w:tblGrid>
      <w:tr w:rsidR="00792D46" w:rsidRPr="003D0F3D" w:rsidTr="00792D46">
        <w:trPr>
          <w:jc w:val="center"/>
        </w:trPr>
        <w:tc>
          <w:tcPr>
            <w:tcW w:w="4446" w:type="dxa"/>
            <w:shd w:val="clear" w:color="auto" w:fill="auto"/>
          </w:tcPr>
          <w:p w:rsidR="00792D46" w:rsidRPr="003D0F3D" w:rsidRDefault="00792D46" w:rsidP="00792D46">
            <w:pPr>
              <w:spacing w:after="0"/>
              <w:jc w:val="both"/>
              <w:rPr>
                <w:b/>
                <w:sz w:val="4"/>
                <w:lang w:val="da-DK"/>
              </w:rPr>
            </w:pPr>
          </w:p>
          <w:p w:rsidR="00B4444C" w:rsidRDefault="00B4444C" w:rsidP="00792D46">
            <w:pPr>
              <w:spacing w:after="0"/>
              <w:jc w:val="both"/>
              <w:rPr>
                <w:b/>
                <w:sz w:val="26"/>
                <w:lang w:val="da-DK"/>
              </w:rPr>
            </w:pPr>
          </w:p>
          <w:p w:rsidR="00792D46" w:rsidRPr="003D0F3D" w:rsidRDefault="00792D46" w:rsidP="00792D46">
            <w:pPr>
              <w:spacing w:after="0"/>
              <w:jc w:val="both"/>
              <w:rPr>
                <w:sz w:val="22"/>
                <w:lang w:val="da-DK"/>
              </w:rPr>
            </w:pPr>
            <w:r w:rsidRPr="003D0F3D">
              <w:rPr>
                <w:b/>
                <w:sz w:val="26"/>
                <w:lang w:val="da-DK"/>
              </w:rPr>
              <w:t>Nơi nhận:</w:t>
            </w:r>
            <w:r w:rsidRPr="003D0F3D">
              <w:rPr>
                <w:b/>
                <w:sz w:val="31"/>
                <w:szCs w:val="27"/>
                <w:lang w:val="da-DK"/>
              </w:rPr>
              <w:t xml:space="preserve">         </w:t>
            </w:r>
            <w:r w:rsidRPr="003D0F3D">
              <w:rPr>
                <w:b/>
                <w:sz w:val="27"/>
                <w:szCs w:val="27"/>
                <w:lang w:val="da-DK"/>
              </w:rPr>
              <w:t xml:space="preserve">                                                        </w:t>
            </w:r>
          </w:p>
          <w:p w:rsidR="00792D46" w:rsidRPr="003D0F3D" w:rsidRDefault="00792D46" w:rsidP="00792D46">
            <w:pPr>
              <w:spacing w:after="0" w:line="264" w:lineRule="auto"/>
              <w:jc w:val="both"/>
              <w:rPr>
                <w:sz w:val="22"/>
                <w:lang w:val="da-DK"/>
              </w:rPr>
            </w:pPr>
            <w:r w:rsidRPr="003D0F3D">
              <w:rPr>
                <w:sz w:val="22"/>
                <w:lang w:val="da-DK"/>
              </w:rPr>
              <w:t>- Ban Bí thư TW Đoàn (b/c);</w:t>
            </w:r>
          </w:p>
          <w:p w:rsidR="00792D46" w:rsidRPr="003D0F3D" w:rsidRDefault="006B3B99" w:rsidP="00792D46">
            <w:pPr>
              <w:spacing w:after="0" w:line="264" w:lineRule="auto"/>
              <w:jc w:val="both"/>
              <w:rPr>
                <w:szCs w:val="24"/>
                <w:lang w:val="da-DK"/>
              </w:rPr>
            </w:pPr>
            <w:r>
              <w:rPr>
                <w:sz w:val="22"/>
                <w:lang w:val="da-DK"/>
              </w:rPr>
              <w:t xml:space="preserve">- </w:t>
            </w:r>
            <w:r w:rsidR="00792D46" w:rsidRPr="003D0F3D">
              <w:rPr>
                <w:sz w:val="22"/>
                <w:lang w:val="da-DK"/>
              </w:rPr>
              <w:t xml:space="preserve">Thường trực Tỉnh ủy (b/c);                                                                                </w:t>
            </w:r>
          </w:p>
          <w:p w:rsidR="00792D46" w:rsidRPr="003D0F3D" w:rsidRDefault="00792D46" w:rsidP="00792D46">
            <w:pPr>
              <w:spacing w:after="0" w:line="264" w:lineRule="auto"/>
              <w:jc w:val="both"/>
              <w:rPr>
                <w:spacing w:val="-8"/>
                <w:sz w:val="22"/>
                <w:lang w:val="da-DK"/>
              </w:rPr>
            </w:pPr>
            <w:r w:rsidRPr="003D0F3D">
              <w:rPr>
                <w:spacing w:val="-8"/>
                <w:sz w:val="22"/>
                <w:lang w:val="da-DK"/>
              </w:rPr>
              <w:t xml:space="preserve">- </w:t>
            </w:r>
            <w:r w:rsidR="006B3B99">
              <w:rPr>
                <w:spacing w:val="-8"/>
                <w:sz w:val="22"/>
                <w:lang w:val="da-DK"/>
              </w:rPr>
              <w:t xml:space="preserve"> </w:t>
            </w:r>
            <w:r>
              <w:rPr>
                <w:spacing w:val="-8"/>
                <w:sz w:val="22"/>
                <w:lang w:val="da-DK"/>
              </w:rPr>
              <w:t>C</w:t>
            </w:r>
            <w:r w:rsidRPr="00C85DF5">
              <w:rPr>
                <w:spacing w:val="-8"/>
                <w:sz w:val="22"/>
                <w:lang w:val="da-DK"/>
              </w:rPr>
              <w:t>ác</w:t>
            </w:r>
            <w:r>
              <w:rPr>
                <w:spacing w:val="-8"/>
                <w:sz w:val="22"/>
                <w:lang w:val="da-DK"/>
              </w:rPr>
              <w:t xml:space="preserve"> ban x</w:t>
            </w:r>
            <w:r w:rsidRPr="00C85DF5">
              <w:rPr>
                <w:spacing w:val="-8"/>
                <w:sz w:val="22"/>
                <w:lang w:val="da-DK"/>
              </w:rPr>
              <w:t>â</w:t>
            </w:r>
            <w:r>
              <w:rPr>
                <w:spacing w:val="-8"/>
                <w:sz w:val="22"/>
                <w:lang w:val="da-DK"/>
              </w:rPr>
              <w:t xml:space="preserve">y dựng </w:t>
            </w:r>
            <w:r w:rsidRPr="00C85DF5">
              <w:rPr>
                <w:spacing w:val="-8"/>
                <w:sz w:val="22"/>
                <w:lang w:val="da-DK"/>
              </w:rPr>
              <w:t>Đảng</w:t>
            </w:r>
            <w:r>
              <w:rPr>
                <w:spacing w:val="-8"/>
                <w:sz w:val="22"/>
                <w:lang w:val="da-DK"/>
              </w:rPr>
              <w:t xml:space="preserve"> t</w:t>
            </w:r>
            <w:r w:rsidRPr="00C85DF5">
              <w:rPr>
                <w:spacing w:val="-8"/>
                <w:sz w:val="22"/>
                <w:lang w:val="da-DK"/>
              </w:rPr>
              <w:t>ỉn</w:t>
            </w:r>
            <w:r>
              <w:rPr>
                <w:spacing w:val="-8"/>
                <w:sz w:val="22"/>
                <w:lang w:val="da-DK"/>
              </w:rPr>
              <w:t xml:space="preserve">h </w:t>
            </w:r>
            <w:r w:rsidRPr="003D0F3D">
              <w:rPr>
                <w:spacing w:val="-8"/>
                <w:sz w:val="22"/>
                <w:lang w:val="da-DK"/>
              </w:rPr>
              <w:t>(b/c);</w:t>
            </w:r>
          </w:p>
          <w:p w:rsidR="00792D46" w:rsidRPr="003D0F3D" w:rsidRDefault="006B3B99" w:rsidP="00792D46">
            <w:pPr>
              <w:spacing w:after="0" w:line="264" w:lineRule="auto"/>
              <w:jc w:val="both"/>
              <w:rPr>
                <w:spacing w:val="-8"/>
                <w:sz w:val="22"/>
                <w:lang w:val="da-DK"/>
              </w:rPr>
            </w:pPr>
            <w:r>
              <w:rPr>
                <w:spacing w:val="-8"/>
                <w:sz w:val="22"/>
                <w:lang w:val="da-DK"/>
              </w:rPr>
              <w:t xml:space="preserve">- </w:t>
            </w:r>
            <w:r w:rsidR="00792D46" w:rsidRPr="003D0F3D">
              <w:rPr>
                <w:spacing w:val="-8"/>
                <w:sz w:val="22"/>
                <w:lang w:val="da-DK"/>
              </w:rPr>
              <w:t>Ban Tổ chức, UBKT, Ban TNXP TƯ Đoàn (b/c);</w:t>
            </w:r>
          </w:p>
          <w:p w:rsidR="00792D46" w:rsidRPr="003D0F3D" w:rsidRDefault="00792D46" w:rsidP="00792D46">
            <w:pPr>
              <w:spacing w:after="0" w:line="264" w:lineRule="auto"/>
              <w:jc w:val="both"/>
              <w:rPr>
                <w:spacing w:val="-4"/>
                <w:sz w:val="22"/>
                <w:lang w:val="da-DK"/>
              </w:rPr>
            </w:pPr>
            <w:r w:rsidRPr="003D0F3D">
              <w:rPr>
                <w:spacing w:val="-4"/>
                <w:sz w:val="22"/>
                <w:lang w:val="da-DK"/>
              </w:rPr>
              <w:t>- Các huyện, thành đoàn, đoàn trực thuộc;</w:t>
            </w:r>
          </w:p>
          <w:p w:rsidR="00792D46" w:rsidRPr="003D0F3D" w:rsidRDefault="00792D46" w:rsidP="00792D46">
            <w:pPr>
              <w:spacing w:after="0" w:line="264" w:lineRule="auto"/>
              <w:jc w:val="both"/>
              <w:rPr>
                <w:sz w:val="22"/>
                <w:lang w:val="da-DK"/>
              </w:rPr>
            </w:pPr>
            <w:r w:rsidRPr="003D0F3D">
              <w:rPr>
                <w:sz w:val="22"/>
                <w:lang w:val="da-DK"/>
              </w:rPr>
              <w:t xml:space="preserve">- Các đ/c UV BCH, </w:t>
            </w:r>
            <w:r>
              <w:rPr>
                <w:sz w:val="22"/>
                <w:lang w:val="da-DK"/>
              </w:rPr>
              <w:t>U</w:t>
            </w:r>
            <w:r w:rsidRPr="003D0F3D">
              <w:rPr>
                <w:sz w:val="22"/>
                <w:lang w:val="da-DK"/>
              </w:rPr>
              <w:t>BKT Tỉnh đoàn;</w:t>
            </w:r>
            <w:r w:rsidRPr="003D0F3D">
              <w:rPr>
                <w:sz w:val="22"/>
                <w:lang w:val="da-DK"/>
              </w:rPr>
              <w:tab/>
            </w:r>
          </w:p>
          <w:p w:rsidR="00792D46" w:rsidRPr="003D0F3D" w:rsidRDefault="00792D46" w:rsidP="00792D46">
            <w:pPr>
              <w:spacing w:after="0" w:line="264" w:lineRule="auto"/>
              <w:jc w:val="both"/>
              <w:rPr>
                <w:sz w:val="22"/>
                <w:lang w:val="da-DK"/>
              </w:rPr>
            </w:pPr>
            <w:r w:rsidRPr="003D0F3D">
              <w:rPr>
                <w:sz w:val="22"/>
                <w:lang w:val="da-DK"/>
              </w:rPr>
              <w:t>- Các phòng, ban Tỉnh đoàn, TT HĐTTN;</w:t>
            </w:r>
          </w:p>
          <w:p w:rsidR="00792D46" w:rsidRPr="00263CCE" w:rsidRDefault="00263CCE" w:rsidP="00263CCE">
            <w:pPr>
              <w:spacing w:after="0" w:line="264" w:lineRule="auto"/>
              <w:jc w:val="both"/>
              <w:rPr>
                <w:sz w:val="22"/>
                <w:lang w:val="sv-SE"/>
              </w:rPr>
            </w:pPr>
            <w:r>
              <w:rPr>
                <w:sz w:val="22"/>
                <w:lang w:val="nl-NL"/>
              </w:rPr>
              <w:t>- Lưu VP</w:t>
            </w:r>
          </w:p>
        </w:tc>
        <w:tc>
          <w:tcPr>
            <w:tcW w:w="5130" w:type="dxa"/>
            <w:shd w:val="clear" w:color="auto" w:fill="auto"/>
          </w:tcPr>
          <w:p w:rsidR="00792D46" w:rsidRPr="003D0F3D" w:rsidRDefault="00792D46" w:rsidP="00792D46">
            <w:pPr>
              <w:spacing w:after="0"/>
              <w:jc w:val="center"/>
              <w:rPr>
                <w:b/>
                <w:lang w:val="nl-NL"/>
              </w:rPr>
            </w:pPr>
            <w:r w:rsidRPr="003D0F3D">
              <w:rPr>
                <w:b/>
                <w:lang w:val="nl-NL"/>
              </w:rPr>
              <w:t>TM. BAN THƯỜNG VỤ TỈNH ĐOÀN</w:t>
            </w:r>
          </w:p>
          <w:p w:rsidR="00792D46" w:rsidRPr="00F765FF" w:rsidRDefault="00295B61" w:rsidP="00792D46">
            <w:pPr>
              <w:spacing w:after="0"/>
              <w:jc w:val="center"/>
              <w:rPr>
                <w:lang w:val="vi-VN"/>
              </w:rPr>
            </w:pPr>
            <w:r>
              <w:rPr>
                <w:lang w:val="nl-NL"/>
              </w:rPr>
              <w:t xml:space="preserve">PHÓ </w:t>
            </w:r>
            <w:r w:rsidR="00792D46" w:rsidRPr="003D0F3D">
              <w:rPr>
                <w:lang w:val="nl-NL"/>
              </w:rPr>
              <w:t>BÍ THƯ</w:t>
            </w:r>
            <w:r w:rsidR="007C0901">
              <w:rPr>
                <w:lang w:val="nl-NL"/>
              </w:rPr>
              <w:t xml:space="preserve"> </w:t>
            </w:r>
          </w:p>
          <w:p w:rsidR="00792D46" w:rsidRPr="00CC7563" w:rsidRDefault="00792D46" w:rsidP="00792D46">
            <w:pPr>
              <w:spacing w:after="0"/>
              <w:jc w:val="center"/>
              <w:rPr>
                <w:sz w:val="12"/>
                <w:lang w:val="nl-NL"/>
              </w:rPr>
            </w:pPr>
          </w:p>
          <w:p w:rsidR="00792D46" w:rsidRDefault="00792D46" w:rsidP="00792D46">
            <w:pPr>
              <w:spacing w:after="0"/>
              <w:jc w:val="center"/>
            </w:pPr>
          </w:p>
          <w:p w:rsidR="00792D46" w:rsidRPr="00D76E88" w:rsidRDefault="00792D46" w:rsidP="00792D46">
            <w:pPr>
              <w:spacing w:after="0"/>
              <w:jc w:val="center"/>
              <w:rPr>
                <w:sz w:val="40"/>
              </w:rPr>
            </w:pPr>
          </w:p>
          <w:p w:rsidR="00792D46" w:rsidRPr="00FD0A6B" w:rsidRDefault="00792D46" w:rsidP="00792D46">
            <w:pPr>
              <w:spacing w:after="0"/>
              <w:jc w:val="center"/>
              <w:rPr>
                <w:sz w:val="32"/>
              </w:rPr>
            </w:pPr>
          </w:p>
          <w:p w:rsidR="00792D46" w:rsidRPr="001C4B01" w:rsidRDefault="00295B61" w:rsidP="00792D46">
            <w:pPr>
              <w:spacing w:after="0"/>
              <w:jc w:val="center"/>
              <w:rPr>
                <w:b/>
              </w:rPr>
            </w:pPr>
            <w:r>
              <w:rPr>
                <w:b/>
                <w:lang w:val="nl-NL"/>
              </w:rPr>
              <w:t>Lò Minh Hiếu</w:t>
            </w:r>
          </w:p>
          <w:p w:rsidR="00792D46" w:rsidRPr="003D0F3D" w:rsidRDefault="00792D46" w:rsidP="00792D46">
            <w:pPr>
              <w:spacing w:after="0"/>
              <w:jc w:val="center"/>
              <w:rPr>
                <w:b/>
                <w:lang w:val="nl-NL"/>
              </w:rPr>
            </w:pPr>
          </w:p>
        </w:tc>
      </w:tr>
    </w:tbl>
    <w:p w:rsidR="00E0011E" w:rsidRPr="00474C71" w:rsidRDefault="00E0011E" w:rsidP="00263CCE">
      <w:pPr>
        <w:spacing w:before="60" w:after="60" w:line="288" w:lineRule="auto"/>
        <w:jc w:val="both"/>
        <w:rPr>
          <w:bCs/>
          <w:szCs w:val="28"/>
        </w:rPr>
      </w:pPr>
      <w:bookmarkStart w:id="0" w:name="_GoBack"/>
      <w:bookmarkEnd w:id="0"/>
    </w:p>
    <w:sectPr w:rsidR="00E0011E" w:rsidRPr="00474C71" w:rsidSect="0072766E">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BC" w:rsidRDefault="00B465BC" w:rsidP="00154431">
      <w:pPr>
        <w:spacing w:after="0" w:line="240" w:lineRule="auto"/>
      </w:pPr>
      <w:r>
        <w:separator/>
      </w:r>
    </w:p>
  </w:endnote>
  <w:endnote w:type="continuationSeparator" w:id="0">
    <w:p w:rsidR="00B465BC" w:rsidRDefault="00B465BC" w:rsidP="0015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 New Roman Bold">
    <w:altName w:val="Dutch801 XBd BT"/>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31" w:rsidRDefault="00154431">
    <w:pPr>
      <w:pStyle w:val="Footer"/>
      <w:jc w:val="center"/>
    </w:pPr>
  </w:p>
  <w:p w:rsidR="00154431" w:rsidRDefault="0015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BC" w:rsidRDefault="00B465BC" w:rsidP="00154431">
      <w:pPr>
        <w:spacing w:after="0" w:line="240" w:lineRule="auto"/>
      </w:pPr>
      <w:r>
        <w:separator/>
      </w:r>
    </w:p>
  </w:footnote>
  <w:footnote w:type="continuationSeparator" w:id="0">
    <w:p w:rsidR="00B465BC" w:rsidRDefault="00B465BC" w:rsidP="00154431">
      <w:pPr>
        <w:spacing w:after="0" w:line="240" w:lineRule="auto"/>
      </w:pPr>
      <w:r>
        <w:continuationSeparator/>
      </w:r>
    </w:p>
  </w:footnote>
  <w:footnote w:id="1">
    <w:p w:rsidR="00AA6204" w:rsidRPr="00AA6204" w:rsidRDefault="00AA6204" w:rsidP="0030272D">
      <w:pPr>
        <w:widowControl w:val="0"/>
        <w:spacing w:before="60" w:after="60" w:line="240" w:lineRule="auto"/>
        <w:jc w:val="both"/>
      </w:pPr>
      <w:r w:rsidRPr="00DF6C55">
        <w:rPr>
          <w:rStyle w:val="FootnoteReference"/>
          <w:sz w:val="20"/>
          <w:szCs w:val="20"/>
        </w:rPr>
        <w:footnoteRef/>
      </w:r>
      <w:r>
        <w:t xml:space="preserve"> </w:t>
      </w:r>
      <w:r w:rsidR="00271AEA">
        <w:rPr>
          <w:color w:val="000000"/>
          <w:sz w:val="22"/>
        </w:rPr>
        <w:t xml:space="preserve">Chương trình hành động số 09-CTr/TU, </w:t>
      </w:r>
      <w:r w:rsidR="00C00176">
        <w:rPr>
          <w:color w:val="000000"/>
          <w:sz w:val="22"/>
        </w:rPr>
        <w:t>ngày 19/7/2021</w:t>
      </w:r>
      <w:r w:rsidR="00E63392">
        <w:rPr>
          <w:color w:val="000000"/>
          <w:sz w:val="22"/>
        </w:rPr>
        <w:t xml:space="preserve"> </w:t>
      </w:r>
      <w:r w:rsidR="000878D9">
        <w:rPr>
          <w:color w:val="000000"/>
          <w:sz w:val="22"/>
        </w:rPr>
        <w:t>của Ban Chấp hành Đảng bộ tỉnh</w:t>
      </w:r>
      <w:r w:rsidR="00C00176">
        <w:rPr>
          <w:color w:val="000000"/>
          <w:sz w:val="22"/>
        </w:rPr>
        <w:t xml:space="preserve"> </w:t>
      </w:r>
      <w:r w:rsidR="00E6112B">
        <w:rPr>
          <w:color w:val="000000"/>
          <w:sz w:val="22"/>
        </w:rPr>
        <w:t xml:space="preserve">thực hiện </w:t>
      </w:r>
      <w:r w:rsidR="006F5BAB">
        <w:rPr>
          <w:color w:val="000000"/>
          <w:sz w:val="22"/>
        </w:rPr>
        <w:t xml:space="preserve">Nghị quyết Đại hội đại biểu toàn quốc lần thứ XIII của Đảng; </w:t>
      </w:r>
      <w:r w:rsidR="000878D9">
        <w:rPr>
          <w:color w:val="000000"/>
          <w:sz w:val="22"/>
        </w:rPr>
        <w:t xml:space="preserve">Kết luận số 224-KL/TU, ngày 18/10/2021 </w:t>
      </w:r>
      <w:r w:rsidR="00E63392">
        <w:rPr>
          <w:color w:val="000000"/>
          <w:sz w:val="22"/>
        </w:rPr>
        <w:t xml:space="preserve">của Ban Thường vụ Tỉnh ủy </w:t>
      </w:r>
      <w:r w:rsidR="000878D9">
        <w:rPr>
          <w:color w:val="000000"/>
          <w:sz w:val="22"/>
        </w:rPr>
        <w:t xml:space="preserve">về tiếp tục thực hiện Đề án nâng cao hiệu quả, chất lượng công tác tư tưởng Đảng bộ tỉnh; Nghị quyết số 04-NQ/TU, ngày 17/02/2021 của Ban Chấp hành Đảng bộ tỉnh </w:t>
      </w:r>
      <w:r w:rsidR="00115730">
        <w:rPr>
          <w:color w:val="000000"/>
          <w:sz w:val="22"/>
        </w:rPr>
        <w:t xml:space="preserve">về bảo tồn, phát huy bản sắc văn hóa truyền thống tốt đẹp của các dân tộc gắn với phát triển du lịch giai đoạn 2021 - 2025, đinh hướng đến 2030; Chương trình hành động số 12-CT/TU, ngày 23/6/2022 của Ban Thường vụ Tỉnh ủy nâng cao chất lượng hoạt động văn học nghệ thuật giai đoạn 2022 - 2025, tầm nhìn đến năm 2030; </w:t>
      </w:r>
      <w:r w:rsidR="00D11A6A">
        <w:rPr>
          <w:color w:val="000000"/>
          <w:sz w:val="22"/>
        </w:rPr>
        <w:t>Kế hoạch số 73-KH/TU, ngày 29/3/2022 của Tỉnh ủy về thực hiện Kết luận số 21-KH/TW, ngày 25/10/2021 của Ban Chấp hành Trung ương về đẩy mạnh xây dựng, chỉnh đốn Đảng và hệ thống chính trị</w:t>
      </w:r>
      <w:r w:rsidR="00E63392">
        <w:rPr>
          <w:color w:val="000000"/>
          <w:sz w:val="22"/>
        </w:rPr>
        <w:t>, kiên quyết ngăn chặn, đẩy lùi, xử lý nghiêm cán bộ, đảng viên suy thoái về tư tưởng chính trị, đạo đức, lối sống, biểu hiện “tự diễn biến”, “tự chuyển hóa” và Kế hoạch số 03-KH/TW của Bộ Chính trị…</w:t>
      </w:r>
    </w:p>
  </w:footnote>
  <w:footnote w:id="2">
    <w:p w:rsidR="008A1A40" w:rsidRPr="005766F5" w:rsidRDefault="008A1A40" w:rsidP="008A1A40">
      <w:pPr>
        <w:pStyle w:val="FootnoteText"/>
        <w:jc w:val="both"/>
        <w:rPr>
          <w:rFonts w:ascii="Times New Roman" w:hAnsi="Times New Roman"/>
        </w:rPr>
      </w:pPr>
      <w:r>
        <w:rPr>
          <w:rStyle w:val="FootnoteReference"/>
        </w:rPr>
        <w:footnoteRef/>
      </w:r>
      <w:r>
        <w:t xml:space="preserve"> </w:t>
      </w:r>
      <w:r w:rsidR="00F61CF2">
        <w:rPr>
          <w:rFonts w:ascii="Times New Roman" w:hAnsi="Times New Roman"/>
        </w:rPr>
        <w:t>T</w:t>
      </w:r>
      <w:r w:rsidRPr="005766F5">
        <w:rPr>
          <w:rFonts w:ascii="Times New Roman" w:hAnsi="Times New Roman"/>
          <w:color w:val="000000" w:themeColor="text1"/>
          <w:szCs w:val="28"/>
          <w:lang w:val="sv-SE"/>
        </w:rPr>
        <w:t xml:space="preserve">hực hiện được </w:t>
      </w:r>
      <w:r w:rsidRPr="005766F5">
        <w:rPr>
          <w:rFonts w:ascii="Times New Roman" w:hAnsi="Times New Roman"/>
          <w:szCs w:val="28"/>
          <w:lang w:val="sv-SE"/>
        </w:rPr>
        <w:t xml:space="preserve">04 công trình thanh niên cấp tỉnh, 24 công trình cấp huyện, 1.055 công trình, </w:t>
      </w:r>
      <w:r w:rsidRPr="005766F5">
        <w:rPr>
          <w:rFonts w:ascii="Times New Roman" w:hAnsi="Times New Roman"/>
          <w:color w:val="000000" w:themeColor="text1"/>
          <w:szCs w:val="28"/>
          <w:lang w:val="sv-SE"/>
        </w:rPr>
        <w:t>phần việc thanh niên cấp cơ sở với tổng trị giá làm lợi hơn 8,5 tỷ đồng</w:t>
      </w:r>
      <w:r>
        <w:rPr>
          <w:rFonts w:ascii="Times New Roman" w:hAnsi="Times New Roman"/>
          <w:color w:val="000000"/>
          <w:shd w:val="clear" w:color="auto" w:fill="FFFFFF"/>
        </w:rPr>
        <w:t>. Tiêu biểu: Huyện đoàn Than Uyên, Mường Tè, Tam Đường,</w:t>
      </w:r>
      <w:r w:rsidRPr="005766F5">
        <w:rPr>
          <w:rFonts w:ascii="Times New Roman" w:hAnsi="Times New Roman"/>
          <w:color w:val="000000"/>
          <w:shd w:val="clear" w:color="auto" w:fill="FFFFFF"/>
        </w:rPr>
        <w:t xml:space="preserve"> </w:t>
      </w:r>
      <w:r>
        <w:rPr>
          <w:rFonts w:ascii="Times New Roman" w:hAnsi="Times New Roman"/>
          <w:color w:val="000000"/>
          <w:shd w:val="clear" w:color="auto" w:fill="FFFFFF"/>
        </w:rPr>
        <w:t>Thành đoàn,…</w:t>
      </w:r>
    </w:p>
  </w:footnote>
  <w:footnote w:id="3">
    <w:p w:rsidR="008A1A40" w:rsidRPr="002627AC" w:rsidRDefault="008A1A40" w:rsidP="008A1A40">
      <w:pPr>
        <w:pStyle w:val="FootnoteText"/>
        <w:jc w:val="both"/>
        <w:rPr>
          <w:rFonts w:ascii="Times New Roman" w:hAnsi="Times New Roman"/>
          <w:spacing w:val="-6"/>
        </w:rPr>
      </w:pPr>
      <w:r>
        <w:rPr>
          <w:rStyle w:val="FootnoteReference"/>
        </w:rPr>
        <w:footnoteRef/>
      </w:r>
      <w:r>
        <w:t xml:space="preserve"> </w:t>
      </w:r>
      <w:r w:rsidR="002627AC" w:rsidRPr="002627AC">
        <w:rPr>
          <w:rFonts w:ascii="Times New Roman" w:eastAsia="Calibri" w:hAnsi="Times New Roman"/>
          <w:color w:val="000000"/>
          <w:spacing w:val="-4"/>
          <w:szCs w:val="28"/>
          <w:lang w:val="it-IT"/>
        </w:rPr>
        <w:t>Toàn tỉnh trồng mới hơn 220.000 cây xanh, chăm sóc hơn 80.000 cây xanh.</w:t>
      </w:r>
      <w:r w:rsidR="002627AC" w:rsidRPr="002627AC">
        <w:rPr>
          <w:rFonts w:ascii="Times New Roman" w:eastAsia="Calibri" w:hAnsi="Times New Roman"/>
          <w:color w:val="000000"/>
          <w:spacing w:val="-4"/>
          <w:szCs w:val="28"/>
          <w:shd w:val="clear" w:color="auto" w:fill="FFFFFF"/>
          <w:lang w:val="nb-NO"/>
        </w:rPr>
        <w:t xml:space="preserve"> </w:t>
      </w:r>
      <w:r w:rsidR="002627AC" w:rsidRPr="002627AC">
        <w:rPr>
          <w:rFonts w:ascii="Times New Roman" w:eastAsia="Calibri" w:hAnsi="Times New Roman"/>
          <w:color w:val="000000"/>
          <w:spacing w:val="-4"/>
          <w:szCs w:val="28"/>
          <w:lang w:val="nb-NO"/>
        </w:rPr>
        <w:t>Tổ chức đồng loạt đồng loạt các hoạt động “Thứ bảy tình nguyện”, “Ngày Chủ nhật xanh”, “Ngày chiến sỹ tình nguyện vì văn minh đô thị” thu hút hơn 65.000 lượt đoàn viên, thanh niên tham gia.</w:t>
      </w:r>
      <w:r w:rsidR="002627AC" w:rsidRPr="002627AC">
        <w:rPr>
          <w:rFonts w:ascii="Times New Roman" w:eastAsia="Calibri" w:hAnsi="Times New Roman"/>
          <w:color w:val="000000"/>
          <w:spacing w:val="-4"/>
          <w:szCs w:val="28"/>
          <w:lang w:val="de-DE"/>
        </w:rPr>
        <w:t xml:space="preserve"> </w:t>
      </w:r>
      <w:r w:rsidR="002627AC" w:rsidRPr="002627AC">
        <w:rPr>
          <w:rFonts w:ascii="Times New Roman" w:hAnsi="Times New Roman"/>
          <w:color w:val="000000" w:themeColor="text1"/>
          <w:spacing w:val="-6"/>
          <w:szCs w:val="28"/>
          <w:shd w:val="clear" w:color="auto" w:fill="FFFFFF"/>
          <w:lang w:val="nb-NO"/>
        </w:rPr>
        <w:t xml:space="preserve">Ban Thường vụ Tỉnh đoàn tổ chức </w:t>
      </w:r>
      <w:r w:rsidR="002627AC" w:rsidRPr="002627AC">
        <w:rPr>
          <w:rFonts w:ascii="Times New Roman" w:hAnsi="Times New Roman"/>
          <w:color w:val="000000" w:themeColor="text1"/>
          <w:spacing w:val="-6"/>
          <w:szCs w:val="28"/>
        </w:rPr>
        <w:t>Ra quân Chiến dịch Thanh niên tình nguyện Hè và hưởng ứng Ngày Môi trường thế giới (05/6) năm 2022</w:t>
      </w:r>
      <w:r w:rsidR="002627AC">
        <w:rPr>
          <w:rFonts w:ascii="Times New Roman" w:hAnsi="Times New Roman"/>
          <w:color w:val="000000" w:themeColor="text1"/>
          <w:spacing w:val="-6"/>
          <w:szCs w:val="28"/>
        </w:rPr>
        <w:t xml:space="preserve">: </w:t>
      </w:r>
      <w:r w:rsidR="00431EBF" w:rsidRPr="002627AC">
        <w:rPr>
          <w:rFonts w:ascii="Times New Roman" w:hAnsi="Times New Roman"/>
          <w:color w:val="000000" w:themeColor="text1"/>
          <w:spacing w:val="-6"/>
          <w:szCs w:val="28"/>
        </w:rPr>
        <w:t>R</w:t>
      </w:r>
      <w:r w:rsidRPr="002627AC">
        <w:rPr>
          <w:rFonts w:ascii="Times New Roman" w:hAnsi="Times New Roman"/>
          <w:color w:val="000000" w:themeColor="text1"/>
          <w:spacing w:val="-6"/>
          <w:szCs w:val="28"/>
        </w:rPr>
        <w:t>a mắt “Đội hình Chuyển đổi số cộng đồng”, 05 đội hình tình nguyện “Tiếp sức mùa thi”, “Mùa hè xanh”, “Hoa phượng đỏ”, “Kỳ nghỉ hồng”, “Hành quân xanh”; tổng nguồn lực thực hiện 1,3 tỷ đồng.</w:t>
      </w:r>
    </w:p>
  </w:footnote>
  <w:footnote w:id="4">
    <w:p w:rsidR="008A1A40" w:rsidRPr="00DF19DA" w:rsidRDefault="008A1A40" w:rsidP="008A1A40">
      <w:pPr>
        <w:pStyle w:val="FootnoteText"/>
        <w:jc w:val="both"/>
        <w:rPr>
          <w:rFonts w:ascii="Times New Roman" w:hAnsi="Times New Roman"/>
        </w:rPr>
      </w:pPr>
      <w:r w:rsidRPr="001265AB">
        <w:rPr>
          <w:rStyle w:val="FootnoteReference"/>
          <w:rFonts w:ascii="Times New Roman" w:hAnsi="Times New Roman"/>
          <w:color w:val="000000" w:themeColor="text1"/>
        </w:rPr>
        <w:footnoteRef/>
      </w:r>
      <w:r w:rsidRPr="001265AB">
        <w:rPr>
          <w:rFonts w:ascii="Times New Roman" w:hAnsi="Times New Roman"/>
          <w:color w:val="000000" w:themeColor="text1"/>
        </w:rPr>
        <w:t xml:space="preserve"> </w:t>
      </w:r>
      <w:r>
        <w:rPr>
          <w:rFonts w:ascii="Times New Roman" w:hAnsi="Times New Roman"/>
          <w:color w:val="000000" w:themeColor="text1"/>
          <w:szCs w:val="28"/>
        </w:rPr>
        <w:t>T</w:t>
      </w:r>
      <w:r w:rsidRPr="001265AB">
        <w:rPr>
          <w:rFonts w:ascii="Times New Roman" w:hAnsi="Times New Roman"/>
          <w:color w:val="000000" w:themeColor="text1"/>
          <w:szCs w:val="28"/>
        </w:rPr>
        <w:t>rao tặng 50 bộ bàn ghế cho học sinh tiểu học, 150 thùng sơn cho các điểm trường trên địa bàn huyện</w:t>
      </w:r>
      <w:r>
        <w:rPr>
          <w:rFonts w:ascii="Times New Roman" w:hAnsi="Times New Roman"/>
          <w:color w:val="000000" w:themeColor="text1"/>
          <w:szCs w:val="28"/>
        </w:rPr>
        <w:t xml:space="preserve"> Mường Tè</w:t>
      </w:r>
      <w:r w:rsidRPr="001265AB">
        <w:rPr>
          <w:rFonts w:ascii="Times New Roman" w:hAnsi="Times New Roman"/>
          <w:color w:val="000000" w:themeColor="text1"/>
          <w:szCs w:val="28"/>
        </w:rPr>
        <w:t>; 51 chăn ấm, 10.000 khẩu trang, 02 thùng gel sát khuẩn, 40 bộ đồ bảo hộ, 100 kính chắn giọt bắn</w:t>
      </w:r>
      <w:r>
        <w:rPr>
          <w:rFonts w:ascii="Times New Roman" w:hAnsi="Times New Roman"/>
          <w:color w:val="000000" w:themeColor="text1"/>
          <w:szCs w:val="28"/>
        </w:rPr>
        <w:t xml:space="preserve">; </w:t>
      </w:r>
      <w:r w:rsidRPr="001265AB">
        <w:rPr>
          <w:rFonts w:ascii="Times New Roman" w:hAnsi="Times New Roman"/>
          <w:color w:val="000000" w:themeColor="text1"/>
          <w:szCs w:val="28"/>
        </w:rPr>
        <w:t xml:space="preserve">trao 95 suất quà Tết, khánh thành </w:t>
      </w:r>
      <w:r>
        <w:rPr>
          <w:rFonts w:ascii="Times New Roman" w:hAnsi="Times New Roman"/>
          <w:color w:val="000000" w:themeColor="text1"/>
          <w:szCs w:val="28"/>
        </w:rPr>
        <w:t>c</w:t>
      </w:r>
      <w:r w:rsidRPr="001265AB">
        <w:rPr>
          <w:rFonts w:ascii="Times New Roman" w:hAnsi="Times New Roman"/>
          <w:color w:val="000000" w:themeColor="text1"/>
          <w:szCs w:val="28"/>
        </w:rPr>
        <w:t>ông trình thanh niên “Hệ thống đèn năng lượng mặt trời”</w:t>
      </w:r>
      <w:r>
        <w:rPr>
          <w:rFonts w:ascii="Times New Roman" w:hAnsi="Times New Roman"/>
          <w:color w:val="000000" w:themeColor="text1"/>
          <w:szCs w:val="28"/>
        </w:rPr>
        <w:t>; tổ chức “Gian hàng 0 đồng”…</w:t>
      </w:r>
      <w:r w:rsidRPr="001265AB">
        <w:rPr>
          <w:rFonts w:ascii="Times New Roman" w:hAnsi="Times New Roman"/>
          <w:color w:val="000000" w:themeColor="text1"/>
          <w:szCs w:val="28"/>
        </w:rPr>
        <w:t xml:space="preserve">. Tổng nguồn lực thực hiện chuỗi các hoạt động trong Chương trình trên </w:t>
      </w:r>
      <w:r w:rsidR="002627AC">
        <w:rPr>
          <w:rFonts w:ascii="Times New Roman" w:hAnsi="Times New Roman"/>
          <w:color w:val="000000" w:themeColor="text1"/>
          <w:szCs w:val="28"/>
        </w:rPr>
        <w:t>2</w:t>
      </w:r>
      <w:r w:rsidRPr="001265AB">
        <w:rPr>
          <w:rFonts w:ascii="Times New Roman" w:hAnsi="Times New Roman"/>
          <w:color w:val="000000" w:themeColor="text1"/>
          <w:szCs w:val="28"/>
        </w:rPr>
        <w:t>,2 tỷ đồng</w:t>
      </w:r>
      <w:r>
        <w:rPr>
          <w:rFonts w:ascii="Times New Roman" w:hAnsi="Times New Roman"/>
          <w:color w:val="000000" w:themeColor="text1"/>
          <w:szCs w:val="28"/>
        </w:rPr>
        <w:t>.</w:t>
      </w:r>
      <w:r w:rsidR="00DF19DA" w:rsidRPr="00DF19DA">
        <w:rPr>
          <w:color w:val="000000" w:themeColor="text1"/>
          <w:szCs w:val="28"/>
        </w:rPr>
        <w:t xml:space="preserve"> </w:t>
      </w:r>
      <w:r w:rsidR="00DF19DA" w:rsidRPr="00DF19DA">
        <w:rPr>
          <w:rFonts w:ascii="Times New Roman" w:hAnsi="Times New Roman"/>
          <w:color w:val="000000" w:themeColor="text1"/>
          <w:szCs w:val="28"/>
        </w:rPr>
        <w:t>Phối hợp xây dựng các điểm trường tại những địa bàn còn nhiều khó khăn trên toàn tỉnh, góp phần nâng cao chất lượng dạy và học cho các em học sinh</w:t>
      </w:r>
      <w:r w:rsidR="00DF19DA">
        <w:rPr>
          <w:rFonts w:ascii="Times New Roman" w:hAnsi="Times New Roman"/>
          <w:color w:val="000000" w:themeColor="text1"/>
          <w:szCs w:val="28"/>
        </w:rPr>
        <w:t>:</w:t>
      </w:r>
      <w:r w:rsidR="00DF19DA" w:rsidRPr="00DF19DA">
        <w:rPr>
          <w:rFonts w:ascii="Times New Roman" w:hAnsi="Times New Roman"/>
          <w:color w:val="000000" w:themeColor="text1"/>
          <w:spacing w:val="-2"/>
          <w:szCs w:val="28"/>
        </w:rPr>
        <w:t xml:space="preserve"> Phối hợp với Trung tâm Thông tin Nguồn lực tình nguyện Việt Nam, Dự án Sức mạnh</w:t>
      </w:r>
      <w:r w:rsidR="00DF19DA" w:rsidRPr="006D087B">
        <w:rPr>
          <w:rFonts w:ascii="Times New Roman" w:hAnsi="Times New Roman"/>
          <w:color w:val="000000" w:themeColor="text1"/>
          <w:spacing w:val="-2"/>
          <w:szCs w:val="28"/>
        </w:rPr>
        <w:t xml:space="preserve"> 2000 tổ chức khánh thành </w:t>
      </w:r>
      <w:r w:rsidR="00DF19DA">
        <w:rPr>
          <w:rFonts w:ascii="Times New Roman" w:hAnsi="Times New Roman"/>
          <w:color w:val="000000" w:themeColor="text1"/>
          <w:spacing w:val="-2"/>
          <w:szCs w:val="28"/>
        </w:rPr>
        <w:t xml:space="preserve">11 công trình </w:t>
      </w:r>
      <w:r w:rsidR="00DF19DA" w:rsidRPr="006D087B">
        <w:rPr>
          <w:rFonts w:ascii="Times New Roman" w:hAnsi="Times New Roman"/>
          <w:color w:val="000000" w:themeColor="text1"/>
          <w:spacing w:val="-2"/>
          <w:szCs w:val="28"/>
        </w:rPr>
        <w:t>“Trường đẹp cho em” tại huyện Sìn Hồ</w:t>
      </w:r>
      <w:r w:rsidR="00DF19DA">
        <w:rPr>
          <w:rFonts w:ascii="Times New Roman" w:hAnsi="Times New Roman"/>
          <w:color w:val="000000" w:themeColor="text1"/>
          <w:spacing w:val="-2"/>
          <w:szCs w:val="28"/>
        </w:rPr>
        <w:t>, Nậm Nhùn, Mường Tè</w:t>
      </w:r>
      <w:r w:rsidR="00DF19DA" w:rsidRPr="006D087B">
        <w:rPr>
          <w:rFonts w:ascii="Times New Roman" w:hAnsi="Times New Roman"/>
          <w:color w:val="000000" w:themeColor="text1"/>
          <w:spacing w:val="-2"/>
          <w:szCs w:val="28"/>
        </w:rPr>
        <w:t xml:space="preserve">. </w:t>
      </w:r>
      <w:r w:rsidR="00DF19DA">
        <w:rPr>
          <w:rFonts w:ascii="Times New Roman" w:hAnsi="Times New Roman"/>
          <w:color w:val="000000" w:themeColor="text1"/>
          <w:spacing w:val="-2"/>
          <w:szCs w:val="28"/>
        </w:rPr>
        <w:t xml:space="preserve">Trao </w:t>
      </w:r>
      <w:r w:rsidR="00DF19DA" w:rsidRPr="006D087B">
        <w:rPr>
          <w:rFonts w:ascii="Times New Roman" w:hAnsi="Times New Roman"/>
          <w:color w:val="000000" w:themeColor="text1"/>
          <w:spacing w:val="-2"/>
          <w:szCs w:val="28"/>
        </w:rPr>
        <w:t>tặng 60 suất quà gồm cặp học sinh và đồ dùng học tập, nước sát khuẩn</w:t>
      </w:r>
      <w:r w:rsidR="00DF19DA">
        <w:rPr>
          <w:rFonts w:ascii="Times New Roman" w:hAnsi="Times New Roman"/>
          <w:color w:val="000000" w:themeColor="text1"/>
          <w:spacing w:val="-2"/>
          <w:szCs w:val="28"/>
        </w:rPr>
        <w:t xml:space="preserve"> tay, </w:t>
      </w:r>
      <w:r w:rsidR="00DF19DA" w:rsidRPr="006D087B">
        <w:rPr>
          <w:rFonts w:ascii="Times New Roman" w:hAnsi="Times New Roman"/>
          <w:color w:val="000000" w:themeColor="text1"/>
          <w:spacing w:val="-2"/>
          <w:szCs w:val="28"/>
        </w:rPr>
        <w:t xml:space="preserve">khẩu trang, bánh kẹo với tổng trị giá </w:t>
      </w:r>
      <w:r w:rsidR="00DF19DA">
        <w:rPr>
          <w:rFonts w:ascii="Times New Roman" w:hAnsi="Times New Roman"/>
          <w:color w:val="000000" w:themeColor="text1"/>
          <w:spacing w:val="-2"/>
          <w:szCs w:val="28"/>
        </w:rPr>
        <w:t>6</w:t>
      </w:r>
      <w:r w:rsidR="00DF19DA" w:rsidRPr="006D087B">
        <w:rPr>
          <w:rFonts w:ascii="Times New Roman" w:hAnsi="Times New Roman"/>
          <w:color w:val="000000" w:themeColor="text1"/>
          <w:spacing w:val="-2"/>
          <w:szCs w:val="28"/>
        </w:rPr>
        <w:t>0 triệu đồng.</w:t>
      </w:r>
    </w:p>
  </w:footnote>
  <w:footnote w:id="5">
    <w:p w:rsidR="004A20FA" w:rsidRPr="004A20FA" w:rsidRDefault="004A20FA" w:rsidP="004A20FA">
      <w:pPr>
        <w:spacing w:after="0" w:line="240" w:lineRule="auto"/>
        <w:jc w:val="both"/>
        <w:rPr>
          <w:rFonts w:eastAsia="Times New Roman" w:cs="Times New Roman"/>
          <w:color w:val="000000" w:themeColor="text1"/>
          <w:sz w:val="20"/>
          <w:szCs w:val="20"/>
          <w:lang w:val="sv-SE"/>
        </w:rPr>
      </w:pPr>
      <w:r w:rsidRPr="004A20FA">
        <w:rPr>
          <w:rStyle w:val="FootnoteReference"/>
          <w:sz w:val="20"/>
          <w:szCs w:val="20"/>
        </w:rPr>
        <w:footnoteRef/>
      </w:r>
      <w:r w:rsidRPr="004A20FA">
        <w:rPr>
          <w:sz w:val="20"/>
          <w:szCs w:val="20"/>
        </w:rPr>
        <w:t xml:space="preserve"> </w:t>
      </w:r>
      <w:r w:rsidRPr="004A20FA">
        <w:rPr>
          <w:rFonts w:eastAsia="Times New Roman" w:cs="Times New Roman"/>
          <w:sz w:val="20"/>
          <w:szCs w:val="20"/>
        </w:rPr>
        <w:t>Duy trì</w:t>
      </w:r>
      <w:r w:rsidRPr="004A20FA">
        <w:rPr>
          <w:rFonts w:eastAsia="Times New Roman" w:cs="Times New Roman"/>
          <w:sz w:val="20"/>
          <w:szCs w:val="20"/>
          <w:shd w:val="clear" w:color="auto" w:fill="FFFFFF"/>
        </w:rPr>
        <w:t xml:space="preserve"> 125 đội hình hỗ trợ tại các điểm tiêm chủng với 477 ĐVTN tham gia hướng dẫn ghi thông tin, đo thân nhiệt cho 255.307 lượt người 20 đội hình với 702 ĐVTN tham gia tư vấn qua điện thoại, tư vấn tại nhà; Tuyên truyền được 1.685 buổi, đăng tải 1258 tin, bài, phát 15.790 tờ rơi, 2.072 áp phích, </w:t>
      </w:r>
      <w:r w:rsidRPr="004A20FA">
        <w:rPr>
          <w:rFonts w:eastAsia="Times New Roman" w:cs="Times New Roman"/>
          <w:bCs/>
          <w:iCs/>
          <w:sz w:val="20"/>
          <w:szCs w:val="20"/>
          <w:lang w:val="nb-NO"/>
        </w:rPr>
        <w:t xml:space="preserve">tặng 315 túi an sinh, </w:t>
      </w:r>
      <w:r w:rsidRPr="004A20FA">
        <w:rPr>
          <w:rFonts w:eastAsia="Times New Roman" w:cs="Times New Roman"/>
          <w:sz w:val="20"/>
          <w:szCs w:val="20"/>
          <w:shd w:val="clear" w:color="auto" w:fill="FFFFFF"/>
        </w:rPr>
        <w:t xml:space="preserve">13.800 khẩu trang, 1.575 chai nước rửa tay khô, </w:t>
      </w:r>
      <w:r w:rsidRPr="004A20FA">
        <w:rPr>
          <w:rFonts w:eastAsia="Times New Roman" w:cs="Times New Roman"/>
          <w:bCs/>
          <w:iCs/>
          <w:sz w:val="20"/>
          <w:szCs w:val="20"/>
          <w:lang w:val="nb-NO"/>
        </w:rPr>
        <w:t xml:space="preserve">1.140 bộ đồ bảo hộ y tế </w:t>
      </w:r>
      <w:r w:rsidRPr="004A20FA">
        <w:rPr>
          <w:rFonts w:eastAsia="Times New Roman" w:cs="Times New Roman"/>
          <w:sz w:val="20"/>
          <w:szCs w:val="20"/>
          <w:shd w:val="clear" w:color="auto" w:fill="FFFFFF"/>
        </w:rPr>
        <w:t>và hướng dẫn cài đặt ứng dụng PC-Covid cho 14.800 lượt người dân...</w:t>
      </w:r>
      <w:r w:rsidRPr="004A20FA">
        <w:rPr>
          <w:rFonts w:eastAsia="Times New Roman" w:cs="Times New Roman"/>
          <w:bCs/>
          <w:iCs/>
          <w:sz w:val="20"/>
          <w:szCs w:val="20"/>
          <w:lang w:val="nb-NO"/>
        </w:rPr>
        <w:t xml:space="preserve"> Tổng trị giá các hoạt động, quà tặng hơn 700 triệu đồng.</w:t>
      </w:r>
    </w:p>
  </w:footnote>
  <w:footnote w:id="6">
    <w:p w:rsidR="00060BAF" w:rsidRPr="00060BAF" w:rsidRDefault="00060BAF">
      <w:pPr>
        <w:pStyle w:val="FootnoteText"/>
        <w:rPr>
          <w:rFonts w:ascii="Times New Roman" w:hAnsi="Times New Roman"/>
        </w:rPr>
      </w:pPr>
      <w:r w:rsidRPr="00060BAF">
        <w:rPr>
          <w:rStyle w:val="FootnoteReference"/>
          <w:rFonts w:ascii="Times New Roman" w:hAnsi="Times New Roman"/>
        </w:rPr>
        <w:footnoteRef/>
      </w:r>
      <w:r w:rsidRPr="00060BAF">
        <w:rPr>
          <w:rFonts w:ascii="Times New Roman" w:hAnsi="Times New Roman"/>
        </w:rPr>
        <w:t xml:space="preserve"> </w:t>
      </w:r>
      <w:r w:rsidRPr="00060BAF">
        <w:rPr>
          <w:rFonts w:ascii="Times New Roman" w:hAnsi="Times New Roman"/>
          <w:spacing w:val="-2"/>
          <w:szCs w:val="28"/>
        </w:rPr>
        <w:t xml:space="preserve">Ban Thường vụ Tỉnh đoàn </w:t>
      </w:r>
      <w:r w:rsidRPr="00060BAF">
        <w:rPr>
          <w:rFonts w:ascii="Times New Roman" w:hAnsi="Times New Roman"/>
          <w:spacing w:val="-2"/>
          <w:szCs w:val="28"/>
          <w:shd w:val="clear" w:color="auto" w:fill="FFFFFF"/>
        </w:rPr>
        <w:t xml:space="preserve">tiếp tục đôn đốc </w:t>
      </w:r>
      <w:r w:rsidRPr="00060BAF">
        <w:rPr>
          <w:rFonts w:ascii="Times New Roman" w:hAnsi="Times New Roman"/>
          <w:spacing w:val="-2"/>
          <w:szCs w:val="28"/>
        </w:rPr>
        <w:t xml:space="preserve">triển khai Cuộc vận động mỗi thanh niên một ý tưởng sáng tạo, năm 2022, toàn tỉnh đã đề xuất 3.617 ý tưởng, sáng kiến của đoàn viên, thanh thiếu nhi trên Cổng Ngân hàng ý tưởng sáng tạo Thanh niên Việt Nam.  </w:t>
      </w:r>
    </w:p>
  </w:footnote>
  <w:footnote w:id="7">
    <w:p w:rsidR="00060BAF" w:rsidRPr="00060BAF" w:rsidRDefault="00060BAF" w:rsidP="00060BAF">
      <w:pPr>
        <w:suppressAutoHyphens/>
        <w:spacing w:after="0" w:line="240" w:lineRule="auto"/>
        <w:jc w:val="both"/>
        <w:rPr>
          <w:rFonts w:eastAsia="Times New Roman" w:cs="Times New Roman"/>
          <w:color w:val="050505"/>
          <w:sz w:val="20"/>
          <w:szCs w:val="28"/>
        </w:rPr>
      </w:pPr>
      <w:r w:rsidRPr="00060BAF">
        <w:rPr>
          <w:rStyle w:val="FootnoteReference"/>
          <w:rFonts w:cs="Times New Roman"/>
          <w:sz w:val="20"/>
          <w:szCs w:val="20"/>
        </w:rPr>
        <w:footnoteRef/>
      </w:r>
      <w:r w:rsidRPr="00060BAF">
        <w:rPr>
          <w:rFonts w:cs="Times New Roman"/>
          <w:sz w:val="20"/>
          <w:szCs w:val="20"/>
        </w:rPr>
        <w:t xml:space="preserve"> </w:t>
      </w:r>
      <w:r w:rsidRPr="00060BAF">
        <w:rPr>
          <w:rFonts w:cs="Times New Roman"/>
          <w:sz w:val="20"/>
          <w:szCs w:val="20"/>
          <w:lang w:val="fr-FR"/>
        </w:rPr>
        <w:t>Trong năm, có 920 ĐVTN lên đường nhập ngũ, đạt 100% chỉ tiêu giao quân.</w:t>
      </w:r>
      <w:r w:rsidRPr="00060BAF">
        <w:rPr>
          <w:rFonts w:cs="Times New Roman"/>
          <w:sz w:val="20"/>
          <w:szCs w:val="20"/>
        </w:rPr>
        <w:t xml:space="preserve"> </w:t>
      </w:r>
      <w:r w:rsidR="0028405F">
        <w:rPr>
          <w:rFonts w:cs="Times New Roman"/>
          <w:sz w:val="20"/>
          <w:szCs w:val="20"/>
          <w:shd w:val="clear" w:color="auto" w:fill="FFFFFF"/>
        </w:rPr>
        <w:t>Thực hiện</w:t>
      </w:r>
      <w:r w:rsidRPr="00060BAF">
        <w:rPr>
          <w:rFonts w:cs="Times New Roman"/>
          <w:sz w:val="20"/>
          <w:szCs w:val="20"/>
          <w:shd w:val="clear" w:color="auto" w:fill="FFFFFF"/>
        </w:rPr>
        <w:t xml:space="preserve"> chương trình “Tháng ba biên giới”, Tỉnh đoàn, Hội LHTN Việt Nam tỉnh chỉ đạo các huyện, thành hội tổ chức chương trình “Hành trình thanh niên đến cột mốc biên giới quốc gia” và lễ chào cờ “Tôi yêu Tổ quố</w:t>
      </w:r>
      <w:r w:rsidR="0028405F">
        <w:rPr>
          <w:rFonts w:cs="Times New Roman"/>
          <w:sz w:val="20"/>
          <w:szCs w:val="20"/>
          <w:shd w:val="clear" w:color="auto" w:fill="FFFFFF"/>
        </w:rPr>
        <w:t>c tôi”;</w:t>
      </w:r>
      <w:r w:rsidRPr="00060BAF">
        <w:rPr>
          <w:rFonts w:cs="Times New Roman"/>
          <w:sz w:val="20"/>
          <w:szCs w:val="20"/>
          <w:shd w:val="clear" w:color="auto" w:fill="FFFFFF"/>
        </w:rPr>
        <w:t xml:space="preserve"> Đăng cai </w:t>
      </w:r>
      <w:r w:rsidRPr="00060BAF">
        <w:rPr>
          <w:rFonts w:cs="Times New Roman"/>
          <w:color w:val="050505"/>
          <w:sz w:val="20"/>
          <w:szCs w:val="20"/>
          <w:shd w:val="clear" w:color="auto" w:fill="FFFFFF"/>
        </w:rPr>
        <w:t>tổ chức Lễ phát động cấp Trung ương Hành trình “Tôi yêu Tổ quốc tôi” tại xã Ka Lăng, huyện Mường Tè</w:t>
      </w:r>
      <w:r w:rsidRPr="00060BAF">
        <w:rPr>
          <w:color w:val="050505"/>
          <w:sz w:val="20"/>
          <w:szCs w:val="20"/>
          <w:shd w:val="clear" w:color="auto" w:fill="FFFFFF"/>
        </w:rPr>
        <w:t>:</w:t>
      </w:r>
      <w:r>
        <w:rPr>
          <w:color w:val="050505"/>
          <w:shd w:val="clear" w:color="auto" w:fill="FFFFFF"/>
        </w:rPr>
        <w:t xml:space="preserve"> </w:t>
      </w:r>
      <w:r w:rsidR="0028405F">
        <w:rPr>
          <w:rFonts w:cs="Times New Roman"/>
          <w:color w:val="050505"/>
          <w:sz w:val="20"/>
          <w:szCs w:val="28"/>
          <w:shd w:val="clear" w:color="auto" w:fill="FFFFFF"/>
        </w:rPr>
        <w:t>T</w:t>
      </w:r>
      <w:r w:rsidRPr="00D50399">
        <w:rPr>
          <w:rFonts w:cs="Times New Roman"/>
          <w:color w:val="050505"/>
          <w:sz w:val="20"/>
          <w:szCs w:val="28"/>
          <w:shd w:val="clear" w:color="auto" w:fill="FFFFFF"/>
        </w:rPr>
        <w:t xml:space="preserve">rao </w:t>
      </w:r>
      <w:r w:rsidRPr="00D50399">
        <w:rPr>
          <w:color w:val="050505"/>
          <w:sz w:val="20"/>
          <w:szCs w:val="28"/>
          <w:shd w:val="clear" w:color="auto" w:fill="FFFFFF"/>
        </w:rPr>
        <w:t>200 suất quà an sinh cho người dân có hoàn cảnh khó khăn tại xã Ka Lăng trị giá 50 triệu đồng. Ban Thường vụ Tỉnh đoàn tổ chức thăm hỏi, tặng quà cho cán bộ, chiến sỹ Đồn biên phòng Ka Lăng, Trạm biên phòng Kẻng Mỏ</w:t>
      </w:r>
      <w:r>
        <w:rPr>
          <w:color w:val="050505"/>
          <w:sz w:val="20"/>
          <w:szCs w:val="28"/>
          <w:shd w:val="clear" w:color="auto" w:fill="FFFFFF"/>
        </w:rPr>
        <w:t xml:space="preserve">, </w:t>
      </w:r>
      <w:r w:rsidRPr="00D50399">
        <w:rPr>
          <w:color w:val="050505"/>
          <w:sz w:val="20"/>
          <w:szCs w:val="28"/>
          <w:shd w:val="clear" w:color="auto" w:fill="FFFFFF"/>
        </w:rPr>
        <w:t>Trạm biên phòng Mù Cả</w:t>
      </w:r>
      <w:r>
        <w:rPr>
          <w:color w:val="050505"/>
          <w:sz w:val="20"/>
          <w:szCs w:val="28"/>
          <w:shd w:val="clear" w:color="auto" w:fill="FFFFFF"/>
        </w:rPr>
        <w:t xml:space="preserve">; </w:t>
      </w:r>
      <w:r w:rsidRPr="00D50399">
        <w:rPr>
          <w:color w:val="050505"/>
          <w:sz w:val="20"/>
          <w:szCs w:val="28"/>
          <w:shd w:val="clear" w:color="auto" w:fill="FFFFFF"/>
        </w:rPr>
        <w:t>trao quà cho 20 học sinh có hoàn cảnh đặc biệt trên địa bàn xã Ka Lăng</w:t>
      </w:r>
      <w:r w:rsidRPr="006D087B">
        <w:rPr>
          <w:rFonts w:eastAsia="Times New Roman" w:cs="Times New Roman"/>
          <w:color w:val="050505"/>
          <w:sz w:val="20"/>
          <w:szCs w:val="28"/>
        </w:rPr>
        <w:t xml:space="preserve">; tổ chức khởi công </w:t>
      </w:r>
      <w:r w:rsidRPr="006D087B">
        <w:rPr>
          <w:rFonts w:eastAsia="Times New Roman" w:cs="Times New Roman"/>
          <w:color w:val="050505"/>
          <w:spacing w:val="-2"/>
          <w:sz w:val="20"/>
          <w:szCs w:val="28"/>
        </w:rPr>
        <w:t>công trình “Ngôi nhà hạnh phúc” ch</w:t>
      </w:r>
      <w:r>
        <w:rPr>
          <w:rFonts w:eastAsia="Times New Roman" w:cs="Times New Roman"/>
          <w:color w:val="050505"/>
          <w:spacing w:val="-2"/>
          <w:sz w:val="20"/>
          <w:szCs w:val="28"/>
        </w:rPr>
        <w:t>o 01 học sinh mồ côi</w:t>
      </w:r>
      <w:r w:rsidRPr="006D087B">
        <w:rPr>
          <w:rFonts w:eastAsia="Times New Roman" w:cs="Times New Roman"/>
          <w:color w:val="050505"/>
          <w:spacing w:val="-2"/>
          <w:sz w:val="20"/>
          <w:szCs w:val="28"/>
        </w:rPr>
        <w:t>; tổ chức tổ chức khám bệnh, cấp phát t</w:t>
      </w:r>
      <w:r>
        <w:rPr>
          <w:rFonts w:eastAsia="Times New Roman" w:cs="Times New Roman"/>
          <w:color w:val="050505"/>
          <w:spacing w:val="-2"/>
          <w:sz w:val="20"/>
          <w:szCs w:val="28"/>
        </w:rPr>
        <w:t xml:space="preserve">huốc miễn phí cho 500 người dân; </w:t>
      </w:r>
      <w:r w:rsidRPr="006D087B">
        <w:rPr>
          <w:rFonts w:eastAsia="Times New Roman" w:cs="Times New Roman"/>
          <w:color w:val="050505"/>
          <w:spacing w:val="-2"/>
          <w:sz w:val="20"/>
          <w:szCs w:val="28"/>
        </w:rPr>
        <w:t xml:space="preserve">tổ chức khánh thành 02 điểm trường Sín Chải A và Sín Chải C, thuộc trường PTDTBT Tiểu học Pa Vệ Sủ, xã Pa Vệ Sủ, huyện Mường Tè. </w:t>
      </w:r>
      <w:r w:rsidRPr="006D087B">
        <w:rPr>
          <w:rFonts w:eastAsia="Times New Roman" w:cs="Times New Roman"/>
          <w:color w:val="050505"/>
          <w:sz w:val="20"/>
          <w:szCs w:val="28"/>
        </w:rPr>
        <w:t xml:space="preserve">Tổng giá trị các nguồn lực thực hiện trong Hành trình này trên 1,4 tỷ đồng. </w:t>
      </w:r>
    </w:p>
  </w:footnote>
  <w:footnote w:id="8">
    <w:p w:rsidR="004F5D36" w:rsidRPr="0028405F" w:rsidRDefault="004F5D36" w:rsidP="0028405F">
      <w:pPr>
        <w:pStyle w:val="FootnoteText"/>
        <w:jc w:val="both"/>
        <w:rPr>
          <w:rFonts w:ascii="Times New Roman" w:hAnsi="Times New Roman"/>
          <w:spacing w:val="-2"/>
        </w:rPr>
      </w:pPr>
      <w:r w:rsidRPr="0028405F">
        <w:rPr>
          <w:rStyle w:val="FootnoteReference"/>
          <w:rFonts w:ascii="Times New Roman" w:hAnsi="Times New Roman"/>
          <w:spacing w:val="-2"/>
        </w:rPr>
        <w:footnoteRef/>
      </w:r>
      <w:r w:rsidRPr="0028405F">
        <w:rPr>
          <w:rFonts w:ascii="Times New Roman" w:hAnsi="Times New Roman"/>
          <w:spacing w:val="-2"/>
        </w:rPr>
        <w:t xml:space="preserve"> </w:t>
      </w:r>
      <w:r w:rsidR="0028405F" w:rsidRPr="0028405F">
        <w:rPr>
          <w:rFonts w:ascii="Times New Roman" w:hAnsi="Times New Roman"/>
          <w:spacing w:val="-2"/>
          <w:szCs w:val="28"/>
          <w:lang w:val="pl-PL"/>
        </w:rPr>
        <w:t>Phối hợp tổ chức C</w:t>
      </w:r>
      <w:r w:rsidR="0028405F" w:rsidRPr="0028405F">
        <w:rPr>
          <w:rFonts w:ascii="Times New Roman" w:hAnsi="Times New Roman"/>
          <w:spacing w:val="-2"/>
          <w:szCs w:val="28"/>
        </w:rPr>
        <w:t>uộc thi “Nghiên cứu khoa học, kỹ thuật cấp tỉnh dành cho học sinh trung học” năm học 2021 - 2022 với 70 dự án thuộc 15 lĩnh vực tham gia; Ban Thường vụ Tỉnh đoàn tổ chức Cuộc thi trực tuyến “học sinh thời đại 4.0 và những kỹ năng sống cần thiết” thu hút 58 bài dự thi của học sinh các trường THPT toàn tỉnh.</w:t>
      </w:r>
    </w:p>
  </w:footnote>
  <w:footnote w:id="9">
    <w:p w:rsidR="008A1A40" w:rsidRPr="00301C5B" w:rsidRDefault="008A1A40" w:rsidP="008A1A40">
      <w:pPr>
        <w:pStyle w:val="FootnoteText"/>
        <w:jc w:val="both"/>
        <w:rPr>
          <w:rFonts w:ascii="Times New Roman" w:hAnsi="Times New Roman"/>
        </w:rPr>
      </w:pPr>
      <w:r w:rsidRPr="00301C5B">
        <w:rPr>
          <w:rStyle w:val="FootnoteReference"/>
          <w:rFonts w:ascii="Times New Roman" w:hAnsi="Times New Roman"/>
        </w:rPr>
        <w:footnoteRef/>
      </w:r>
      <w:r w:rsidRPr="00301C5B">
        <w:rPr>
          <w:rFonts w:ascii="Times New Roman" w:hAnsi="Times New Roman"/>
        </w:rPr>
        <w:t xml:space="preserve"> </w:t>
      </w:r>
      <w:r w:rsidRPr="00301C5B">
        <w:rPr>
          <w:rFonts w:ascii="Times New Roman" w:hAnsi="Times New Roman"/>
          <w:szCs w:val="28"/>
          <w:lang w:val="pt-BR"/>
        </w:rPr>
        <w:t xml:space="preserve">Chương trình đã </w:t>
      </w:r>
      <w:r w:rsidRPr="00301C5B">
        <w:rPr>
          <w:rFonts w:ascii="Times New Roman" w:hAnsi="Times New Roman"/>
          <w:iCs/>
          <w:szCs w:val="28"/>
          <w:lang w:val="pt-BR"/>
        </w:rPr>
        <w:t>nhận được tổng số tiền hỗ trợ trên 01 tỷ đồng, thành lập các câu lạc bộ kết nối trái tim ngay tại cơ sở để hàng tuần thăm hỏi, động viên và mua nhu yếu phẩm thiết yếu cho 03 cặp trái tim xanh; phối hợp với Trung tâm Thông tin Nguồn lực tình nguyện Việt Nam kết nối Dự án Sức mạnh 2000 khởi công xây dựng 03 Ngôi nhà hạnh phúc cho 02 cặp trái tim xanh và 01 học sinh mồ côi với tổng trị giá 260 triệu đồng.</w:t>
      </w:r>
    </w:p>
  </w:footnote>
  <w:footnote w:id="10">
    <w:p w:rsidR="008A1A40" w:rsidRPr="002528BD" w:rsidRDefault="008A1A40" w:rsidP="008A1A40">
      <w:pPr>
        <w:spacing w:after="0" w:line="240" w:lineRule="auto"/>
        <w:jc w:val="both"/>
        <w:rPr>
          <w:rFonts w:eastAsia="Times New Roman" w:cs="Times New Roman"/>
          <w:spacing w:val="-2"/>
          <w:sz w:val="20"/>
          <w:szCs w:val="20"/>
          <w:shd w:val="clear" w:color="auto" w:fill="FFFFFF"/>
        </w:rPr>
      </w:pPr>
      <w:r w:rsidRPr="0076166E">
        <w:rPr>
          <w:rStyle w:val="FootnoteReference"/>
          <w:sz w:val="20"/>
          <w:szCs w:val="20"/>
        </w:rPr>
        <w:footnoteRef/>
      </w:r>
      <w:r w:rsidRPr="0076166E">
        <w:rPr>
          <w:sz w:val="20"/>
          <w:szCs w:val="20"/>
        </w:rPr>
        <w:t xml:space="preserve"> </w:t>
      </w:r>
      <w:r>
        <w:rPr>
          <w:rFonts w:eastAsia="Times New Roman" w:cs="Times New Roman"/>
          <w:spacing w:val="-2"/>
          <w:sz w:val="20"/>
          <w:szCs w:val="20"/>
          <w:shd w:val="clear" w:color="auto" w:fill="FFFFFF"/>
        </w:rPr>
        <w:t>T</w:t>
      </w:r>
      <w:r w:rsidRPr="0076166E">
        <w:rPr>
          <w:rFonts w:eastAsia="Times New Roman" w:cs="Times New Roman"/>
          <w:spacing w:val="-2"/>
          <w:sz w:val="20"/>
          <w:szCs w:val="20"/>
          <w:shd w:val="clear" w:color="auto" w:fill="FFFFFF"/>
        </w:rPr>
        <w:t xml:space="preserve">ổ chức Chương trình Tết thiếu nhi 1/6 và tháng hành động vì trẻ em tại huyện Nậm Nhùn với tổng trị giá các phần quà gần 40 triệu </w:t>
      </w:r>
      <w:r>
        <w:rPr>
          <w:rFonts w:eastAsia="Times New Roman" w:cs="Times New Roman"/>
          <w:spacing w:val="-2"/>
          <w:sz w:val="20"/>
          <w:szCs w:val="20"/>
          <w:shd w:val="clear" w:color="auto" w:fill="FFFFFF"/>
        </w:rPr>
        <w:t xml:space="preserve">đồng; </w:t>
      </w:r>
      <w:r w:rsidRPr="0076166E">
        <w:rPr>
          <w:rFonts w:eastAsia="Times New Roman" w:cs="Times New Roman"/>
          <w:spacing w:val="-2"/>
          <w:sz w:val="20"/>
          <w:szCs w:val="20"/>
          <w:shd w:val="clear" w:color="auto" w:fill="FFFFFF"/>
        </w:rPr>
        <w:t>tổ chức Ngày hội điểm “Thiếu nhi Lai Châu - Tháng 5 nhớ Bác” và tuyên truyền Luật Trẻ em, hưởng ứng Tháng hành động vì trẻ em năm 2022</w:t>
      </w:r>
      <w:r>
        <w:rPr>
          <w:rFonts w:eastAsia="Times New Roman" w:cs="Times New Roman"/>
          <w:spacing w:val="-2"/>
          <w:sz w:val="20"/>
          <w:szCs w:val="20"/>
          <w:shd w:val="clear" w:color="auto" w:fill="FFFFFF"/>
        </w:rPr>
        <w:t xml:space="preserve"> </w:t>
      </w:r>
      <w:r w:rsidRPr="0076166E">
        <w:rPr>
          <w:rFonts w:eastAsia="Times New Roman" w:cs="Times New Roman"/>
          <w:spacing w:val="-2"/>
          <w:sz w:val="20"/>
          <w:szCs w:val="20"/>
          <w:shd w:val="clear" w:color="auto" w:fill="FFFFFF"/>
        </w:rPr>
        <w:t>tại Liên đội trường tiểu học Đoàn Kết, trong ngày hội Tỉnh đoàn - Hội đồng đội tỉnh đã trao 25 suất học bổng và 30 suất quà cho học sinh có thành tích học tập tiêu biểu, tích cực than gia các hoạt động Đội, học sinh có hoàn cảnh khó khăn trị giá 13,5 triệu đồng.</w:t>
      </w:r>
    </w:p>
  </w:footnote>
  <w:footnote w:id="11">
    <w:p w:rsidR="008A1A40" w:rsidRPr="000475F0" w:rsidRDefault="008A1A40" w:rsidP="008A1A40">
      <w:pPr>
        <w:pStyle w:val="FootnoteText"/>
        <w:jc w:val="both"/>
        <w:rPr>
          <w:rFonts w:ascii="Times New Roman" w:hAnsi="Times New Roman"/>
        </w:rPr>
      </w:pPr>
      <w:r w:rsidRPr="000475F0">
        <w:rPr>
          <w:rStyle w:val="FootnoteReference"/>
          <w:rFonts w:ascii="Times New Roman" w:hAnsi="Times New Roman"/>
        </w:rPr>
        <w:footnoteRef/>
      </w:r>
      <w:r w:rsidRPr="000475F0">
        <w:rPr>
          <w:rFonts w:ascii="Times New Roman" w:hAnsi="Times New Roman"/>
        </w:rPr>
        <w:t xml:space="preserve"> </w:t>
      </w:r>
      <w:r>
        <w:rPr>
          <w:rFonts w:ascii="Times New Roman" w:hAnsi="Times New Roman"/>
          <w:spacing w:val="-2"/>
          <w:szCs w:val="28"/>
          <w:shd w:val="clear" w:color="auto" w:fill="FFFFFF"/>
        </w:rPr>
        <w:t>T</w:t>
      </w:r>
      <w:r w:rsidRPr="000475F0">
        <w:rPr>
          <w:rFonts w:ascii="Times New Roman" w:hAnsi="Times New Roman"/>
          <w:spacing w:val="-2"/>
          <w:szCs w:val="28"/>
          <w:shd w:val="clear" w:color="auto" w:fill="FFFFFF"/>
        </w:rPr>
        <w:t xml:space="preserve">ruyền giảng các kiến thức về quyền, các nhóm quyền và bổn phận của trẻ em theo Luật trẻ em năm 2016; cách sử dụng bộ công cụ thu thập thông tin về quyền trẻ em và bổn phận của trẻ, được </w:t>
      </w:r>
      <w:r w:rsidRPr="000475F0">
        <w:rPr>
          <w:rFonts w:ascii="Times New Roman" w:hAnsi="Times New Roman"/>
          <w:szCs w:val="28"/>
        </w:rPr>
        <w:t xml:space="preserve">trình bày tâm tư, nguyện vọng, ý kiến chính đáng của trẻ em trong tỉnh về những vấn đề liên quan tới quyền lợi trẻ em; </w:t>
      </w:r>
      <w:r w:rsidRPr="000475F0">
        <w:rPr>
          <w:rFonts w:ascii="Times New Roman" w:hAnsi="Times New Roman"/>
          <w:spacing w:val="-2"/>
          <w:szCs w:val="28"/>
        </w:rPr>
        <w:t xml:space="preserve">hướng dẫn sử dụng câu chuyện ảnh, </w:t>
      </w:r>
      <w:r w:rsidRPr="000475F0">
        <w:rPr>
          <w:rFonts w:ascii="Times New Roman" w:hAnsi="Times New Roman"/>
          <w:spacing w:val="-2"/>
          <w:szCs w:val="28"/>
          <w:shd w:val="clear" w:color="auto" w:fill="FFFFFF"/>
        </w:rPr>
        <w:t xml:space="preserve">cách sử dụng công cụ câu chuyện ảnh, phần mềm canva; các thành viên Ban Tham vấn Hội đồng trẻ em, </w:t>
      </w:r>
      <w:r w:rsidRPr="000475F0">
        <w:rPr>
          <w:rFonts w:ascii="Times New Roman" w:hAnsi="Times New Roman"/>
          <w:szCs w:val="28"/>
        </w:rPr>
        <w:t xml:space="preserve">đội ngũ dẫn trình viên cấp tỉnh, cấp huyện được hiểu hơn </w:t>
      </w:r>
      <w:r w:rsidRPr="000475F0">
        <w:rPr>
          <w:rFonts w:ascii="Times New Roman" w:hAnsi="Times New Roman"/>
          <w:szCs w:val="28"/>
          <w:lang w:val="pt-BR"/>
        </w:rPr>
        <w:t>khái</w:t>
      </w:r>
      <w:r w:rsidRPr="000475F0">
        <w:rPr>
          <w:rFonts w:ascii="Times New Roman" w:hAnsi="Times New Roman"/>
          <w:szCs w:val="28"/>
          <w:lang w:val="vi-VN"/>
        </w:rPr>
        <w:t xml:space="preserve"> niệm và các quyền trẻ em theo Công ước quốc tế về quyền trẻ em</w:t>
      </w:r>
      <w:r w:rsidRPr="000475F0">
        <w:rPr>
          <w:rFonts w:ascii="Times New Roman" w:hAnsi="Times New Roman"/>
          <w:szCs w:val="28"/>
        </w:rPr>
        <w:t>, p</w:t>
      </w:r>
      <w:r w:rsidRPr="000475F0">
        <w:rPr>
          <w:rFonts w:ascii="Times New Roman" w:hAnsi="Times New Roman"/>
          <w:szCs w:val="28"/>
          <w:lang w:val="da-DK"/>
        </w:rPr>
        <w:t>hân</w:t>
      </w:r>
      <w:r w:rsidRPr="000475F0">
        <w:rPr>
          <w:rFonts w:ascii="Times New Roman" w:hAnsi="Times New Roman"/>
          <w:szCs w:val="28"/>
          <w:lang w:val="vi-VN"/>
        </w:rPr>
        <w:t xml:space="preserve"> biệt được khái niệm giới và giới tính</w:t>
      </w:r>
      <w:r w:rsidRPr="000475F0">
        <w:rPr>
          <w:rFonts w:ascii="Times New Roman" w:hAnsi="Times New Roman"/>
          <w:szCs w:val="28"/>
        </w:rPr>
        <w:t>, n</w:t>
      </w:r>
      <w:r w:rsidRPr="000475F0">
        <w:rPr>
          <w:rFonts w:ascii="Times New Roman" w:hAnsi="Times New Roman"/>
          <w:szCs w:val="28"/>
          <w:lang w:val="da-DK"/>
        </w:rPr>
        <w:t>hận</w:t>
      </w:r>
      <w:r w:rsidRPr="000475F0">
        <w:rPr>
          <w:rFonts w:ascii="Times New Roman" w:hAnsi="Times New Roman"/>
          <w:szCs w:val="28"/>
          <w:lang w:val="vi-VN"/>
        </w:rPr>
        <w:t xml:space="preserve"> biết được các xu hướng tính dục: đồng tính, song tính, chuyên giới và có thái độ bình đẳng với cộng đồng LGBT</w:t>
      </w:r>
      <w:r w:rsidRPr="000475F0">
        <w:rPr>
          <w:rFonts w:ascii="Times New Roman" w:hAnsi="Times New Roman"/>
          <w:szCs w:val="28"/>
        </w:rPr>
        <w:t>,..</w:t>
      </w:r>
      <w:r w:rsidRPr="000475F0">
        <w:rPr>
          <w:rFonts w:ascii="Times New Roman" w:hAnsi="Times New Roman"/>
          <w:spacing w:val="-2"/>
          <w:szCs w:val="2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39901"/>
      <w:docPartObj>
        <w:docPartGallery w:val="Page Numbers (Top of Page)"/>
        <w:docPartUnique/>
      </w:docPartObj>
    </w:sdtPr>
    <w:sdtEndPr>
      <w:rPr>
        <w:noProof/>
      </w:rPr>
    </w:sdtEndPr>
    <w:sdtContent>
      <w:p w:rsidR="0072766E" w:rsidRDefault="0072766E">
        <w:pPr>
          <w:pStyle w:val="Header"/>
          <w:jc w:val="center"/>
        </w:pPr>
        <w:r>
          <w:fldChar w:fldCharType="begin"/>
        </w:r>
        <w:r>
          <w:instrText xml:space="preserve"> PAGE   \* MERGEFORMAT </w:instrText>
        </w:r>
        <w:r>
          <w:fldChar w:fldCharType="separate"/>
        </w:r>
        <w:r w:rsidR="00E22262">
          <w:rPr>
            <w:noProof/>
          </w:rPr>
          <w:t>16</w:t>
        </w:r>
        <w:r>
          <w:rPr>
            <w:noProof/>
          </w:rPr>
          <w:fldChar w:fldCharType="end"/>
        </w:r>
      </w:p>
    </w:sdtContent>
  </w:sdt>
  <w:p w:rsidR="0072766E" w:rsidRDefault="00727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F7"/>
    <w:rsid w:val="000104BB"/>
    <w:rsid w:val="0001105F"/>
    <w:rsid w:val="000153BF"/>
    <w:rsid w:val="00023E81"/>
    <w:rsid w:val="00023FD2"/>
    <w:rsid w:val="00025E10"/>
    <w:rsid w:val="00025ED2"/>
    <w:rsid w:val="00033881"/>
    <w:rsid w:val="0003396E"/>
    <w:rsid w:val="0003634E"/>
    <w:rsid w:val="00040C5D"/>
    <w:rsid w:val="0004316D"/>
    <w:rsid w:val="00046A40"/>
    <w:rsid w:val="00047B97"/>
    <w:rsid w:val="00047C44"/>
    <w:rsid w:val="0005132E"/>
    <w:rsid w:val="00054785"/>
    <w:rsid w:val="00054A3C"/>
    <w:rsid w:val="0005588A"/>
    <w:rsid w:val="00060BAF"/>
    <w:rsid w:val="00065261"/>
    <w:rsid w:val="00066067"/>
    <w:rsid w:val="000665A2"/>
    <w:rsid w:val="00070579"/>
    <w:rsid w:val="00075647"/>
    <w:rsid w:val="000778CD"/>
    <w:rsid w:val="00080211"/>
    <w:rsid w:val="00084C37"/>
    <w:rsid w:val="000870E0"/>
    <w:rsid w:val="00087787"/>
    <w:rsid w:val="000878D9"/>
    <w:rsid w:val="00090708"/>
    <w:rsid w:val="00091E54"/>
    <w:rsid w:val="00092A04"/>
    <w:rsid w:val="000A361D"/>
    <w:rsid w:val="000A435B"/>
    <w:rsid w:val="000A55A3"/>
    <w:rsid w:val="000A57F1"/>
    <w:rsid w:val="000B4F9D"/>
    <w:rsid w:val="000B68DE"/>
    <w:rsid w:val="000B70BD"/>
    <w:rsid w:val="000C3606"/>
    <w:rsid w:val="000C57F1"/>
    <w:rsid w:val="000C6C80"/>
    <w:rsid w:val="000C7CBF"/>
    <w:rsid w:val="000D38C8"/>
    <w:rsid w:val="000D3B9F"/>
    <w:rsid w:val="000E03BC"/>
    <w:rsid w:val="000F042F"/>
    <w:rsid w:val="000F0744"/>
    <w:rsid w:val="000F1C8C"/>
    <w:rsid w:val="00106BA5"/>
    <w:rsid w:val="00111581"/>
    <w:rsid w:val="00112035"/>
    <w:rsid w:val="001132B2"/>
    <w:rsid w:val="00114331"/>
    <w:rsid w:val="00114B6C"/>
    <w:rsid w:val="00115730"/>
    <w:rsid w:val="00115FAA"/>
    <w:rsid w:val="0011624A"/>
    <w:rsid w:val="0011792C"/>
    <w:rsid w:val="001214C3"/>
    <w:rsid w:val="00122EE7"/>
    <w:rsid w:val="00123438"/>
    <w:rsid w:val="00123C6F"/>
    <w:rsid w:val="00130A4A"/>
    <w:rsid w:val="0013188C"/>
    <w:rsid w:val="001321DE"/>
    <w:rsid w:val="001342D7"/>
    <w:rsid w:val="001349B5"/>
    <w:rsid w:val="00136663"/>
    <w:rsid w:val="0014033A"/>
    <w:rsid w:val="00152D26"/>
    <w:rsid w:val="00154431"/>
    <w:rsid w:val="0015730C"/>
    <w:rsid w:val="00163CA6"/>
    <w:rsid w:val="00163CBB"/>
    <w:rsid w:val="0016757B"/>
    <w:rsid w:val="00170734"/>
    <w:rsid w:val="00173119"/>
    <w:rsid w:val="00173529"/>
    <w:rsid w:val="00180656"/>
    <w:rsid w:val="001828EB"/>
    <w:rsid w:val="00184EBD"/>
    <w:rsid w:val="001910FD"/>
    <w:rsid w:val="00197D0E"/>
    <w:rsid w:val="001A44A7"/>
    <w:rsid w:val="001B014A"/>
    <w:rsid w:val="001B3192"/>
    <w:rsid w:val="001C1656"/>
    <w:rsid w:val="001C4B01"/>
    <w:rsid w:val="001C4D3B"/>
    <w:rsid w:val="001C5BAF"/>
    <w:rsid w:val="001C7611"/>
    <w:rsid w:val="001D06D0"/>
    <w:rsid w:val="001D1319"/>
    <w:rsid w:val="001D58BC"/>
    <w:rsid w:val="001D7B26"/>
    <w:rsid w:val="001E6FD5"/>
    <w:rsid w:val="001F059D"/>
    <w:rsid w:val="001F195F"/>
    <w:rsid w:val="001F2556"/>
    <w:rsid w:val="001F5245"/>
    <w:rsid w:val="002013A0"/>
    <w:rsid w:val="00206651"/>
    <w:rsid w:val="00210033"/>
    <w:rsid w:val="0021220D"/>
    <w:rsid w:val="002144B1"/>
    <w:rsid w:val="00215056"/>
    <w:rsid w:val="00215869"/>
    <w:rsid w:val="00216BC3"/>
    <w:rsid w:val="00220A98"/>
    <w:rsid w:val="00221E27"/>
    <w:rsid w:val="00224360"/>
    <w:rsid w:val="00227CF2"/>
    <w:rsid w:val="00230460"/>
    <w:rsid w:val="0023381E"/>
    <w:rsid w:val="0023456F"/>
    <w:rsid w:val="002345BE"/>
    <w:rsid w:val="00235761"/>
    <w:rsid w:val="00241594"/>
    <w:rsid w:val="002449B2"/>
    <w:rsid w:val="00244AFA"/>
    <w:rsid w:val="00244E2A"/>
    <w:rsid w:val="00251548"/>
    <w:rsid w:val="0025311D"/>
    <w:rsid w:val="00256FEA"/>
    <w:rsid w:val="002627AC"/>
    <w:rsid w:val="002630C2"/>
    <w:rsid w:val="00263CCE"/>
    <w:rsid w:val="00265B3D"/>
    <w:rsid w:val="002667C1"/>
    <w:rsid w:val="00271AEA"/>
    <w:rsid w:val="00277DD8"/>
    <w:rsid w:val="00282147"/>
    <w:rsid w:val="002821EA"/>
    <w:rsid w:val="0028405F"/>
    <w:rsid w:val="00284B10"/>
    <w:rsid w:val="00291CDA"/>
    <w:rsid w:val="00292510"/>
    <w:rsid w:val="00293C62"/>
    <w:rsid w:val="00294985"/>
    <w:rsid w:val="00295B61"/>
    <w:rsid w:val="002969D4"/>
    <w:rsid w:val="00297953"/>
    <w:rsid w:val="002A0536"/>
    <w:rsid w:val="002A1E59"/>
    <w:rsid w:val="002A22D1"/>
    <w:rsid w:val="002A7F6A"/>
    <w:rsid w:val="002B32CE"/>
    <w:rsid w:val="002B4AF5"/>
    <w:rsid w:val="002B63C2"/>
    <w:rsid w:val="002C2EA5"/>
    <w:rsid w:val="002C3682"/>
    <w:rsid w:val="002C4B9E"/>
    <w:rsid w:val="002C670C"/>
    <w:rsid w:val="002D3F01"/>
    <w:rsid w:val="002D65FC"/>
    <w:rsid w:val="002D6B5A"/>
    <w:rsid w:val="002D6FA2"/>
    <w:rsid w:val="002E059E"/>
    <w:rsid w:val="002E679A"/>
    <w:rsid w:val="002F2121"/>
    <w:rsid w:val="0030272D"/>
    <w:rsid w:val="00307943"/>
    <w:rsid w:val="0031168A"/>
    <w:rsid w:val="003148AA"/>
    <w:rsid w:val="00314B0A"/>
    <w:rsid w:val="00321CD5"/>
    <w:rsid w:val="00323819"/>
    <w:rsid w:val="003248F7"/>
    <w:rsid w:val="003252EA"/>
    <w:rsid w:val="003254D3"/>
    <w:rsid w:val="00327108"/>
    <w:rsid w:val="00333E88"/>
    <w:rsid w:val="00333F5A"/>
    <w:rsid w:val="00335D50"/>
    <w:rsid w:val="003364F4"/>
    <w:rsid w:val="00337F4A"/>
    <w:rsid w:val="00345605"/>
    <w:rsid w:val="00346472"/>
    <w:rsid w:val="003505D1"/>
    <w:rsid w:val="003517F4"/>
    <w:rsid w:val="00351AB0"/>
    <w:rsid w:val="00354EE4"/>
    <w:rsid w:val="0035715F"/>
    <w:rsid w:val="00360B51"/>
    <w:rsid w:val="00362D9C"/>
    <w:rsid w:val="00363EAD"/>
    <w:rsid w:val="00365F76"/>
    <w:rsid w:val="00366064"/>
    <w:rsid w:val="003713A2"/>
    <w:rsid w:val="00372B5D"/>
    <w:rsid w:val="0038077E"/>
    <w:rsid w:val="00397D44"/>
    <w:rsid w:val="003A1D4F"/>
    <w:rsid w:val="003A2396"/>
    <w:rsid w:val="003A291C"/>
    <w:rsid w:val="003A40A1"/>
    <w:rsid w:val="003A7FA7"/>
    <w:rsid w:val="003B2DF6"/>
    <w:rsid w:val="003C2D3E"/>
    <w:rsid w:val="003C3853"/>
    <w:rsid w:val="003C44F6"/>
    <w:rsid w:val="003C6248"/>
    <w:rsid w:val="003D0FBE"/>
    <w:rsid w:val="003D167B"/>
    <w:rsid w:val="003D24C9"/>
    <w:rsid w:val="003D2B85"/>
    <w:rsid w:val="003D378B"/>
    <w:rsid w:val="003D3900"/>
    <w:rsid w:val="003E07C5"/>
    <w:rsid w:val="003E3161"/>
    <w:rsid w:val="003E5BBC"/>
    <w:rsid w:val="003E61CF"/>
    <w:rsid w:val="003E63F1"/>
    <w:rsid w:val="003F0D0E"/>
    <w:rsid w:val="003F43FB"/>
    <w:rsid w:val="003F73A8"/>
    <w:rsid w:val="003F74AF"/>
    <w:rsid w:val="003F79EF"/>
    <w:rsid w:val="00400D89"/>
    <w:rsid w:val="004040F7"/>
    <w:rsid w:val="004047EC"/>
    <w:rsid w:val="0040688C"/>
    <w:rsid w:val="00412E94"/>
    <w:rsid w:val="0041446D"/>
    <w:rsid w:val="004171CB"/>
    <w:rsid w:val="00417BF9"/>
    <w:rsid w:val="00425099"/>
    <w:rsid w:val="0042770B"/>
    <w:rsid w:val="00431EBF"/>
    <w:rsid w:val="00433E06"/>
    <w:rsid w:val="00434062"/>
    <w:rsid w:val="004353DF"/>
    <w:rsid w:val="0043780C"/>
    <w:rsid w:val="00440753"/>
    <w:rsid w:val="00440F15"/>
    <w:rsid w:val="004424FB"/>
    <w:rsid w:val="004507B0"/>
    <w:rsid w:val="0045130F"/>
    <w:rsid w:val="00453A4B"/>
    <w:rsid w:val="00453DA8"/>
    <w:rsid w:val="004612C1"/>
    <w:rsid w:val="00462E2A"/>
    <w:rsid w:val="0046545C"/>
    <w:rsid w:val="00472CC8"/>
    <w:rsid w:val="00474C71"/>
    <w:rsid w:val="004775E0"/>
    <w:rsid w:val="00483401"/>
    <w:rsid w:val="00490B9E"/>
    <w:rsid w:val="00492B69"/>
    <w:rsid w:val="004946AE"/>
    <w:rsid w:val="004A17F7"/>
    <w:rsid w:val="004A1F8A"/>
    <w:rsid w:val="004A20FA"/>
    <w:rsid w:val="004A5AE1"/>
    <w:rsid w:val="004A704F"/>
    <w:rsid w:val="004A7579"/>
    <w:rsid w:val="004B1FD3"/>
    <w:rsid w:val="004B33F6"/>
    <w:rsid w:val="004C0C34"/>
    <w:rsid w:val="004C1C60"/>
    <w:rsid w:val="004D2401"/>
    <w:rsid w:val="004D3595"/>
    <w:rsid w:val="004D3EC2"/>
    <w:rsid w:val="004D49DF"/>
    <w:rsid w:val="004D6487"/>
    <w:rsid w:val="004D79F6"/>
    <w:rsid w:val="004E07D5"/>
    <w:rsid w:val="004E1242"/>
    <w:rsid w:val="004E1695"/>
    <w:rsid w:val="004E302F"/>
    <w:rsid w:val="004E610F"/>
    <w:rsid w:val="004F1C8B"/>
    <w:rsid w:val="004F2C2A"/>
    <w:rsid w:val="004F5D36"/>
    <w:rsid w:val="004F673C"/>
    <w:rsid w:val="004F7195"/>
    <w:rsid w:val="005001FF"/>
    <w:rsid w:val="00501384"/>
    <w:rsid w:val="00503E8A"/>
    <w:rsid w:val="00511D3F"/>
    <w:rsid w:val="00512140"/>
    <w:rsid w:val="00521788"/>
    <w:rsid w:val="00523233"/>
    <w:rsid w:val="00530133"/>
    <w:rsid w:val="00533CA3"/>
    <w:rsid w:val="0053400B"/>
    <w:rsid w:val="00534928"/>
    <w:rsid w:val="0053623E"/>
    <w:rsid w:val="00540AC3"/>
    <w:rsid w:val="00545183"/>
    <w:rsid w:val="00547FCB"/>
    <w:rsid w:val="005501D4"/>
    <w:rsid w:val="005541EB"/>
    <w:rsid w:val="00555F92"/>
    <w:rsid w:val="0056075A"/>
    <w:rsid w:val="00570458"/>
    <w:rsid w:val="00572C62"/>
    <w:rsid w:val="00573B2B"/>
    <w:rsid w:val="005826B3"/>
    <w:rsid w:val="00584A6F"/>
    <w:rsid w:val="00585D8E"/>
    <w:rsid w:val="005933F9"/>
    <w:rsid w:val="005942F3"/>
    <w:rsid w:val="005A2A8B"/>
    <w:rsid w:val="005A455A"/>
    <w:rsid w:val="005A45ED"/>
    <w:rsid w:val="005B232D"/>
    <w:rsid w:val="005B7BDF"/>
    <w:rsid w:val="005B7E41"/>
    <w:rsid w:val="005C1579"/>
    <w:rsid w:val="005C2059"/>
    <w:rsid w:val="005C453E"/>
    <w:rsid w:val="005C6EDB"/>
    <w:rsid w:val="005D6FEF"/>
    <w:rsid w:val="005D7B60"/>
    <w:rsid w:val="005E4062"/>
    <w:rsid w:val="005E573C"/>
    <w:rsid w:val="005E6139"/>
    <w:rsid w:val="005F03E1"/>
    <w:rsid w:val="005F0DF8"/>
    <w:rsid w:val="005F443F"/>
    <w:rsid w:val="00601475"/>
    <w:rsid w:val="006020B1"/>
    <w:rsid w:val="00603698"/>
    <w:rsid w:val="00604254"/>
    <w:rsid w:val="006051E1"/>
    <w:rsid w:val="00606AF6"/>
    <w:rsid w:val="00610334"/>
    <w:rsid w:val="006203FF"/>
    <w:rsid w:val="00626B36"/>
    <w:rsid w:val="00645ADF"/>
    <w:rsid w:val="00647B9D"/>
    <w:rsid w:val="0065346A"/>
    <w:rsid w:val="006550C3"/>
    <w:rsid w:val="00657BA1"/>
    <w:rsid w:val="00660C25"/>
    <w:rsid w:val="00661CF9"/>
    <w:rsid w:val="006628A1"/>
    <w:rsid w:val="00663460"/>
    <w:rsid w:val="0067241E"/>
    <w:rsid w:val="00675B95"/>
    <w:rsid w:val="00684658"/>
    <w:rsid w:val="00687021"/>
    <w:rsid w:val="00690FFC"/>
    <w:rsid w:val="006912F5"/>
    <w:rsid w:val="00691CE8"/>
    <w:rsid w:val="006923ED"/>
    <w:rsid w:val="00695C38"/>
    <w:rsid w:val="006A3695"/>
    <w:rsid w:val="006B0F17"/>
    <w:rsid w:val="006B19C6"/>
    <w:rsid w:val="006B3B99"/>
    <w:rsid w:val="006C1172"/>
    <w:rsid w:val="006C35A7"/>
    <w:rsid w:val="006C4B67"/>
    <w:rsid w:val="006C703B"/>
    <w:rsid w:val="006C76DD"/>
    <w:rsid w:val="006C79C3"/>
    <w:rsid w:val="006D026F"/>
    <w:rsid w:val="006D1EAB"/>
    <w:rsid w:val="006D541B"/>
    <w:rsid w:val="006D5884"/>
    <w:rsid w:val="006F5BAB"/>
    <w:rsid w:val="00702002"/>
    <w:rsid w:val="00714C95"/>
    <w:rsid w:val="00714CF1"/>
    <w:rsid w:val="00720DC6"/>
    <w:rsid w:val="0072766E"/>
    <w:rsid w:val="00730728"/>
    <w:rsid w:val="00735EA1"/>
    <w:rsid w:val="00736965"/>
    <w:rsid w:val="007405D3"/>
    <w:rsid w:val="00742143"/>
    <w:rsid w:val="00746030"/>
    <w:rsid w:val="00750BDD"/>
    <w:rsid w:val="00757C69"/>
    <w:rsid w:val="00761594"/>
    <w:rsid w:val="00767795"/>
    <w:rsid w:val="007678B0"/>
    <w:rsid w:val="00781275"/>
    <w:rsid w:val="00783311"/>
    <w:rsid w:val="00792D46"/>
    <w:rsid w:val="00795993"/>
    <w:rsid w:val="007963F2"/>
    <w:rsid w:val="007B29C9"/>
    <w:rsid w:val="007C0901"/>
    <w:rsid w:val="007C14D8"/>
    <w:rsid w:val="007C245C"/>
    <w:rsid w:val="007C4CB1"/>
    <w:rsid w:val="007D78D6"/>
    <w:rsid w:val="007E2D2F"/>
    <w:rsid w:val="007E52EB"/>
    <w:rsid w:val="007E753F"/>
    <w:rsid w:val="007F17F8"/>
    <w:rsid w:val="007F1FE7"/>
    <w:rsid w:val="007F69DE"/>
    <w:rsid w:val="008006AA"/>
    <w:rsid w:val="008072CB"/>
    <w:rsid w:val="0081635F"/>
    <w:rsid w:val="00822388"/>
    <w:rsid w:val="00823BF0"/>
    <w:rsid w:val="008249D8"/>
    <w:rsid w:val="008254A2"/>
    <w:rsid w:val="008275F9"/>
    <w:rsid w:val="00827BA7"/>
    <w:rsid w:val="008308C4"/>
    <w:rsid w:val="00834AE1"/>
    <w:rsid w:val="008404BB"/>
    <w:rsid w:val="008430EC"/>
    <w:rsid w:val="00844932"/>
    <w:rsid w:val="0085130C"/>
    <w:rsid w:val="00852A3E"/>
    <w:rsid w:val="00853DCF"/>
    <w:rsid w:val="008641C8"/>
    <w:rsid w:val="00864F36"/>
    <w:rsid w:val="00866838"/>
    <w:rsid w:val="008668A9"/>
    <w:rsid w:val="0087428E"/>
    <w:rsid w:val="0087545A"/>
    <w:rsid w:val="00877607"/>
    <w:rsid w:val="00881763"/>
    <w:rsid w:val="008832D7"/>
    <w:rsid w:val="00883561"/>
    <w:rsid w:val="008845D3"/>
    <w:rsid w:val="00895DA4"/>
    <w:rsid w:val="008A19F5"/>
    <w:rsid w:val="008A1A40"/>
    <w:rsid w:val="008A32CE"/>
    <w:rsid w:val="008A59A8"/>
    <w:rsid w:val="008A5A68"/>
    <w:rsid w:val="008B031D"/>
    <w:rsid w:val="008B0826"/>
    <w:rsid w:val="008B3500"/>
    <w:rsid w:val="008B432B"/>
    <w:rsid w:val="008B58F6"/>
    <w:rsid w:val="008B690D"/>
    <w:rsid w:val="008B6DC2"/>
    <w:rsid w:val="008B74B6"/>
    <w:rsid w:val="008C0E1A"/>
    <w:rsid w:val="008C26F8"/>
    <w:rsid w:val="008C6E5E"/>
    <w:rsid w:val="008D0238"/>
    <w:rsid w:val="008D04DA"/>
    <w:rsid w:val="008D0F45"/>
    <w:rsid w:val="008D4C0F"/>
    <w:rsid w:val="008D5A55"/>
    <w:rsid w:val="008D5E66"/>
    <w:rsid w:val="008D7712"/>
    <w:rsid w:val="008E3177"/>
    <w:rsid w:val="008E54D2"/>
    <w:rsid w:val="008F0A51"/>
    <w:rsid w:val="008F63CA"/>
    <w:rsid w:val="009026C9"/>
    <w:rsid w:val="00907F34"/>
    <w:rsid w:val="00911497"/>
    <w:rsid w:val="00912EC6"/>
    <w:rsid w:val="009140CF"/>
    <w:rsid w:val="00916AB6"/>
    <w:rsid w:val="00920EF1"/>
    <w:rsid w:val="00927132"/>
    <w:rsid w:val="0093072F"/>
    <w:rsid w:val="00931B12"/>
    <w:rsid w:val="009338F5"/>
    <w:rsid w:val="009351F8"/>
    <w:rsid w:val="009408E5"/>
    <w:rsid w:val="00941B0F"/>
    <w:rsid w:val="00944460"/>
    <w:rsid w:val="00947C08"/>
    <w:rsid w:val="00954C88"/>
    <w:rsid w:val="009552E2"/>
    <w:rsid w:val="00955FBF"/>
    <w:rsid w:val="00962103"/>
    <w:rsid w:val="009657E4"/>
    <w:rsid w:val="009665CC"/>
    <w:rsid w:val="0096798A"/>
    <w:rsid w:val="0097309A"/>
    <w:rsid w:val="00975954"/>
    <w:rsid w:val="0098422A"/>
    <w:rsid w:val="00986749"/>
    <w:rsid w:val="009A0A56"/>
    <w:rsid w:val="009A6A47"/>
    <w:rsid w:val="009A7920"/>
    <w:rsid w:val="009B0EFA"/>
    <w:rsid w:val="009C2FAE"/>
    <w:rsid w:val="009C3C3E"/>
    <w:rsid w:val="009C3DA8"/>
    <w:rsid w:val="009C7762"/>
    <w:rsid w:val="009D630C"/>
    <w:rsid w:val="009D7A37"/>
    <w:rsid w:val="009D7F56"/>
    <w:rsid w:val="009E2CBB"/>
    <w:rsid w:val="009E409E"/>
    <w:rsid w:val="009F2688"/>
    <w:rsid w:val="009F73D1"/>
    <w:rsid w:val="00A105E3"/>
    <w:rsid w:val="00A21733"/>
    <w:rsid w:val="00A23B60"/>
    <w:rsid w:val="00A32A35"/>
    <w:rsid w:val="00A401BF"/>
    <w:rsid w:val="00A42E0F"/>
    <w:rsid w:val="00A46558"/>
    <w:rsid w:val="00A47C0C"/>
    <w:rsid w:val="00A51F26"/>
    <w:rsid w:val="00A56F06"/>
    <w:rsid w:val="00A604A7"/>
    <w:rsid w:val="00A7116A"/>
    <w:rsid w:val="00A735E5"/>
    <w:rsid w:val="00A8110F"/>
    <w:rsid w:val="00A8203F"/>
    <w:rsid w:val="00A840DE"/>
    <w:rsid w:val="00A86F06"/>
    <w:rsid w:val="00A90DF8"/>
    <w:rsid w:val="00A916FD"/>
    <w:rsid w:val="00A93439"/>
    <w:rsid w:val="00AA1989"/>
    <w:rsid w:val="00AA24C2"/>
    <w:rsid w:val="00AA6204"/>
    <w:rsid w:val="00AB139F"/>
    <w:rsid w:val="00AB322F"/>
    <w:rsid w:val="00AB3E59"/>
    <w:rsid w:val="00AB6845"/>
    <w:rsid w:val="00AB7452"/>
    <w:rsid w:val="00AB7518"/>
    <w:rsid w:val="00AC3630"/>
    <w:rsid w:val="00AC7149"/>
    <w:rsid w:val="00AD126A"/>
    <w:rsid w:val="00AD180A"/>
    <w:rsid w:val="00AD1CB8"/>
    <w:rsid w:val="00AE2BCD"/>
    <w:rsid w:val="00AE67D9"/>
    <w:rsid w:val="00AE6961"/>
    <w:rsid w:val="00AF0D77"/>
    <w:rsid w:val="00AF266F"/>
    <w:rsid w:val="00AF30F9"/>
    <w:rsid w:val="00AF447D"/>
    <w:rsid w:val="00AF4C20"/>
    <w:rsid w:val="00B00555"/>
    <w:rsid w:val="00B0257F"/>
    <w:rsid w:val="00B04031"/>
    <w:rsid w:val="00B048A2"/>
    <w:rsid w:val="00B11E6E"/>
    <w:rsid w:val="00B13C0C"/>
    <w:rsid w:val="00B1683B"/>
    <w:rsid w:val="00B202C3"/>
    <w:rsid w:val="00B227EE"/>
    <w:rsid w:val="00B25328"/>
    <w:rsid w:val="00B27352"/>
    <w:rsid w:val="00B27C68"/>
    <w:rsid w:val="00B32D10"/>
    <w:rsid w:val="00B41EFC"/>
    <w:rsid w:val="00B42DCB"/>
    <w:rsid w:val="00B43CA3"/>
    <w:rsid w:val="00B4444C"/>
    <w:rsid w:val="00B465BC"/>
    <w:rsid w:val="00B5157F"/>
    <w:rsid w:val="00B515A0"/>
    <w:rsid w:val="00B52702"/>
    <w:rsid w:val="00B55DF7"/>
    <w:rsid w:val="00B62B00"/>
    <w:rsid w:val="00B63030"/>
    <w:rsid w:val="00B63B63"/>
    <w:rsid w:val="00B64D04"/>
    <w:rsid w:val="00B70B67"/>
    <w:rsid w:val="00B71AA6"/>
    <w:rsid w:val="00B751FA"/>
    <w:rsid w:val="00B75F01"/>
    <w:rsid w:val="00B762BC"/>
    <w:rsid w:val="00B779E8"/>
    <w:rsid w:val="00B8145B"/>
    <w:rsid w:val="00B84E72"/>
    <w:rsid w:val="00B86080"/>
    <w:rsid w:val="00B870F6"/>
    <w:rsid w:val="00B94EDD"/>
    <w:rsid w:val="00BA01BD"/>
    <w:rsid w:val="00BA3197"/>
    <w:rsid w:val="00BA73C6"/>
    <w:rsid w:val="00BB2EA7"/>
    <w:rsid w:val="00BB519B"/>
    <w:rsid w:val="00BB75E0"/>
    <w:rsid w:val="00BB7A7E"/>
    <w:rsid w:val="00BC40A6"/>
    <w:rsid w:val="00BD06A1"/>
    <w:rsid w:val="00BD7C96"/>
    <w:rsid w:val="00BE24DB"/>
    <w:rsid w:val="00BE2CE8"/>
    <w:rsid w:val="00BE5110"/>
    <w:rsid w:val="00BF3821"/>
    <w:rsid w:val="00BF38C5"/>
    <w:rsid w:val="00BF4CA5"/>
    <w:rsid w:val="00BF78C4"/>
    <w:rsid w:val="00C00176"/>
    <w:rsid w:val="00C01494"/>
    <w:rsid w:val="00C021FD"/>
    <w:rsid w:val="00C03576"/>
    <w:rsid w:val="00C14F72"/>
    <w:rsid w:val="00C163AF"/>
    <w:rsid w:val="00C16792"/>
    <w:rsid w:val="00C17BE9"/>
    <w:rsid w:val="00C24009"/>
    <w:rsid w:val="00C35046"/>
    <w:rsid w:val="00C360B5"/>
    <w:rsid w:val="00C4080E"/>
    <w:rsid w:val="00C42861"/>
    <w:rsid w:val="00C45166"/>
    <w:rsid w:val="00C46FAE"/>
    <w:rsid w:val="00C5040B"/>
    <w:rsid w:val="00C5169E"/>
    <w:rsid w:val="00C53381"/>
    <w:rsid w:val="00C546E7"/>
    <w:rsid w:val="00C6070C"/>
    <w:rsid w:val="00C61993"/>
    <w:rsid w:val="00C61BD3"/>
    <w:rsid w:val="00C64FF2"/>
    <w:rsid w:val="00C6536E"/>
    <w:rsid w:val="00C65FDF"/>
    <w:rsid w:val="00C707F7"/>
    <w:rsid w:val="00C7798E"/>
    <w:rsid w:val="00C833DC"/>
    <w:rsid w:val="00C86BBA"/>
    <w:rsid w:val="00C913D4"/>
    <w:rsid w:val="00C91F66"/>
    <w:rsid w:val="00C9593D"/>
    <w:rsid w:val="00CA14CD"/>
    <w:rsid w:val="00CA4FF1"/>
    <w:rsid w:val="00CA5288"/>
    <w:rsid w:val="00CA7184"/>
    <w:rsid w:val="00CB1299"/>
    <w:rsid w:val="00CB1CC9"/>
    <w:rsid w:val="00CB4132"/>
    <w:rsid w:val="00CC01A2"/>
    <w:rsid w:val="00CC391E"/>
    <w:rsid w:val="00CC5C14"/>
    <w:rsid w:val="00CC6F40"/>
    <w:rsid w:val="00CC751E"/>
    <w:rsid w:val="00CC7DAA"/>
    <w:rsid w:val="00CD784D"/>
    <w:rsid w:val="00CE2D54"/>
    <w:rsid w:val="00CE6699"/>
    <w:rsid w:val="00CF125F"/>
    <w:rsid w:val="00CF4CEC"/>
    <w:rsid w:val="00CF5DBF"/>
    <w:rsid w:val="00CF630C"/>
    <w:rsid w:val="00D01ADE"/>
    <w:rsid w:val="00D04DA2"/>
    <w:rsid w:val="00D073D8"/>
    <w:rsid w:val="00D11184"/>
    <w:rsid w:val="00D11A6A"/>
    <w:rsid w:val="00D15F72"/>
    <w:rsid w:val="00D16220"/>
    <w:rsid w:val="00D165A5"/>
    <w:rsid w:val="00D16AF4"/>
    <w:rsid w:val="00D23ED0"/>
    <w:rsid w:val="00D25BE8"/>
    <w:rsid w:val="00D25FBF"/>
    <w:rsid w:val="00D26CA7"/>
    <w:rsid w:val="00D30AD3"/>
    <w:rsid w:val="00D315B0"/>
    <w:rsid w:val="00D3192C"/>
    <w:rsid w:val="00D411D3"/>
    <w:rsid w:val="00D43009"/>
    <w:rsid w:val="00D43B4D"/>
    <w:rsid w:val="00D462D2"/>
    <w:rsid w:val="00D524D5"/>
    <w:rsid w:val="00D55A82"/>
    <w:rsid w:val="00D575EE"/>
    <w:rsid w:val="00D579D2"/>
    <w:rsid w:val="00D601F5"/>
    <w:rsid w:val="00D62D74"/>
    <w:rsid w:val="00D65FBC"/>
    <w:rsid w:val="00D730F9"/>
    <w:rsid w:val="00D76E88"/>
    <w:rsid w:val="00D80A96"/>
    <w:rsid w:val="00D822C7"/>
    <w:rsid w:val="00D837A2"/>
    <w:rsid w:val="00D900CA"/>
    <w:rsid w:val="00D901AD"/>
    <w:rsid w:val="00D95794"/>
    <w:rsid w:val="00D97BA6"/>
    <w:rsid w:val="00DA0EFB"/>
    <w:rsid w:val="00DA3613"/>
    <w:rsid w:val="00DA64D4"/>
    <w:rsid w:val="00DB402B"/>
    <w:rsid w:val="00DB426A"/>
    <w:rsid w:val="00DB5179"/>
    <w:rsid w:val="00DB6A4C"/>
    <w:rsid w:val="00DB7FE7"/>
    <w:rsid w:val="00DC0232"/>
    <w:rsid w:val="00DC0DB3"/>
    <w:rsid w:val="00DC1912"/>
    <w:rsid w:val="00DC2C4E"/>
    <w:rsid w:val="00DC4D59"/>
    <w:rsid w:val="00DD01F3"/>
    <w:rsid w:val="00DD6217"/>
    <w:rsid w:val="00DE05D7"/>
    <w:rsid w:val="00DE0FB2"/>
    <w:rsid w:val="00DE4B9E"/>
    <w:rsid w:val="00DE66D2"/>
    <w:rsid w:val="00DF003C"/>
    <w:rsid w:val="00DF19DA"/>
    <w:rsid w:val="00DF2600"/>
    <w:rsid w:val="00DF3115"/>
    <w:rsid w:val="00DF3DC6"/>
    <w:rsid w:val="00DF5EA0"/>
    <w:rsid w:val="00DF6C55"/>
    <w:rsid w:val="00E0011E"/>
    <w:rsid w:val="00E01C81"/>
    <w:rsid w:val="00E027CC"/>
    <w:rsid w:val="00E02932"/>
    <w:rsid w:val="00E04F47"/>
    <w:rsid w:val="00E074D7"/>
    <w:rsid w:val="00E079CA"/>
    <w:rsid w:val="00E1460B"/>
    <w:rsid w:val="00E15D6A"/>
    <w:rsid w:val="00E1765C"/>
    <w:rsid w:val="00E22262"/>
    <w:rsid w:val="00E22A3D"/>
    <w:rsid w:val="00E23706"/>
    <w:rsid w:val="00E23A99"/>
    <w:rsid w:val="00E33EFA"/>
    <w:rsid w:val="00E40297"/>
    <w:rsid w:val="00E43978"/>
    <w:rsid w:val="00E53F22"/>
    <w:rsid w:val="00E55566"/>
    <w:rsid w:val="00E55A5C"/>
    <w:rsid w:val="00E5692C"/>
    <w:rsid w:val="00E6112B"/>
    <w:rsid w:val="00E6214B"/>
    <w:rsid w:val="00E632CB"/>
    <w:rsid w:val="00E63392"/>
    <w:rsid w:val="00E633A0"/>
    <w:rsid w:val="00E6504D"/>
    <w:rsid w:val="00E65292"/>
    <w:rsid w:val="00E80531"/>
    <w:rsid w:val="00E814E5"/>
    <w:rsid w:val="00E8722A"/>
    <w:rsid w:val="00E90BB2"/>
    <w:rsid w:val="00E90D0C"/>
    <w:rsid w:val="00E920BA"/>
    <w:rsid w:val="00EA0576"/>
    <w:rsid w:val="00EA53CD"/>
    <w:rsid w:val="00EA7BD3"/>
    <w:rsid w:val="00EB0342"/>
    <w:rsid w:val="00EB1FE0"/>
    <w:rsid w:val="00EB7874"/>
    <w:rsid w:val="00EB7F60"/>
    <w:rsid w:val="00EC079E"/>
    <w:rsid w:val="00EC1FAA"/>
    <w:rsid w:val="00ED0F70"/>
    <w:rsid w:val="00ED445F"/>
    <w:rsid w:val="00EE1583"/>
    <w:rsid w:val="00EE4439"/>
    <w:rsid w:val="00EF4735"/>
    <w:rsid w:val="00EF6992"/>
    <w:rsid w:val="00EF7AF4"/>
    <w:rsid w:val="00F012A8"/>
    <w:rsid w:val="00F028E4"/>
    <w:rsid w:val="00F0656E"/>
    <w:rsid w:val="00F14036"/>
    <w:rsid w:val="00F15E44"/>
    <w:rsid w:val="00F202F7"/>
    <w:rsid w:val="00F25740"/>
    <w:rsid w:val="00F2727D"/>
    <w:rsid w:val="00F414E5"/>
    <w:rsid w:val="00F42211"/>
    <w:rsid w:val="00F52E62"/>
    <w:rsid w:val="00F54E75"/>
    <w:rsid w:val="00F55E1D"/>
    <w:rsid w:val="00F61118"/>
    <w:rsid w:val="00F61CF2"/>
    <w:rsid w:val="00F62AC2"/>
    <w:rsid w:val="00F63791"/>
    <w:rsid w:val="00F64E2F"/>
    <w:rsid w:val="00F65B7E"/>
    <w:rsid w:val="00F660D1"/>
    <w:rsid w:val="00F765FF"/>
    <w:rsid w:val="00F76A00"/>
    <w:rsid w:val="00F77A1D"/>
    <w:rsid w:val="00F8044B"/>
    <w:rsid w:val="00F8692F"/>
    <w:rsid w:val="00F86F06"/>
    <w:rsid w:val="00F92396"/>
    <w:rsid w:val="00F92647"/>
    <w:rsid w:val="00F9352B"/>
    <w:rsid w:val="00F93D65"/>
    <w:rsid w:val="00F9443E"/>
    <w:rsid w:val="00F95B19"/>
    <w:rsid w:val="00FA261A"/>
    <w:rsid w:val="00FA5990"/>
    <w:rsid w:val="00FB1449"/>
    <w:rsid w:val="00FB1D14"/>
    <w:rsid w:val="00FC3374"/>
    <w:rsid w:val="00FC34E9"/>
    <w:rsid w:val="00FC52F1"/>
    <w:rsid w:val="00FD0162"/>
    <w:rsid w:val="00FD2F40"/>
    <w:rsid w:val="00FD3FBF"/>
    <w:rsid w:val="00FE2AF1"/>
    <w:rsid w:val="00FF1A0F"/>
    <w:rsid w:val="00FF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B0E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qFormat/>
    <w:rsid w:val="00866838"/>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03E1"/>
    <w:pPr>
      <w:spacing w:after="0" w:line="240" w:lineRule="auto"/>
    </w:pPr>
    <w:rPr>
      <w:rFonts w:ascii=".VnTimeH" w:eastAsia="Times New Roman" w:hAnsi=".VnTimeH" w:cs="Times New Roman"/>
      <w:b/>
      <w:szCs w:val="20"/>
    </w:rPr>
  </w:style>
  <w:style w:type="character" w:customStyle="1" w:styleId="a">
    <w:name w:val="正文文本_"/>
    <w:link w:val="a0"/>
    <w:rsid w:val="00163CA6"/>
    <w:rPr>
      <w:sz w:val="26"/>
      <w:szCs w:val="26"/>
      <w:shd w:val="clear" w:color="auto" w:fill="FFFFFF"/>
    </w:rPr>
  </w:style>
  <w:style w:type="paragraph" w:customStyle="1" w:styleId="a0">
    <w:name w:val="正文文本"/>
    <w:basedOn w:val="Normal"/>
    <w:link w:val="a"/>
    <w:rsid w:val="00163CA6"/>
    <w:pPr>
      <w:widowControl w:val="0"/>
      <w:shd w:val="clear" w:color="auto" w:fill="FFFFFF"/>
      <w:spacing w:after="100" w:line="305" w:lineRule="auto"/>
      <w:ind w:firstLine="400"/>
    </w:pPr>
    <w:rPr>
      <w:sz w:val="26"/>
      <w:szCs w:val="26"/>
    </w:rPr>
  </w:style>
  <w:style w:type="character" w:styleId="Strong">
    <w:name w:val="Strong"/>
    <w:uiPriority w:val="22"/>
    <w:qFormat/>
    <w:rsid w:val="00DB5179"/>
    <w:rPr>
      <w:b/>
      <w:bC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
    <w:basedOn w:val="Normal"/>
    <w:link w:val="FootnoteTextChar"/>
    <w:qFormat/>
    <w:rsid w:val="00DB5179"/>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DB5179"/>
    <w:rPr>
      <w:rFonts w:ascii=".VnTime" w:eastAsia="Times New Roman" w:hAnsi=".VnTime" w:cs="Times New Roman"/>
      <w:sz w:val="20"/>
      <w:szCs w:val="20"/>
    </w:rPr>
  </w:style>
  <w:style w:type="paragraph" w:styleId="NormalWeb">
    <w:name w:val="Normal (Web)"/>
    <w:basedOn w:val="Normal"/>
    <w:uiPriority w:val="99"/>
    <w:rsid w:val="008641C8"/>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8641C8"/>
    <w:rPr>
      <w:i/>
      <w:iCs/>
    </w:rPr>
  </w:style>
  <w:style w:type="character" w:customStyle="1" w:styleId="Heading5Char">
    <w:name w:val="Heading 5 Char"/>
    <w:basedOn w:val="DefaultParagraphFont"/>
    <w:link w:val="Heading5"/>
    <w:rsid w:val="00866838"/>
    <w:rPr>
      <w:rFonts w:eastAsia="Times New Roman" w:cs="Times New Roman"/>
      <w:b/>
      <w:bCs/>
      <w:sz w:val="20"/>
      <w:szCs w:val="20"/>
    </w:rPr>
  </w:style>
  <w:style w:type="paragraph" w:styleId="ListParagraph">
    <w:name w:val="List Paragraph"/>
    <w:basedOn w:val="Normal"/>
    <w:uiPriority w:val="34"/>
    <w:qFormat/>
    <w:rsid w:val="0046545C"/>
    <w:pPr>
      <w:ind w:left="720"/>
      <w:contextualSpacing/>
    </w:pPr>
  </w:style>
  <w:style w:type="paragraph" w:styleId="Header">
    <w:name w:val="header"/>
    <w:basedOn w:val="Normal"/>
    <w:link w:val="HeaderChar"/>
    <w:uiPriority w:val="99"/>
    <w:unhideWhenUsed/>
    <w:rsid w:val="00154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31"/>
  </w:style>
  <w:style w:type="paragraph" w:styleId="Footer">
    <w:name w:val="footer"/>
    <w:basedOn w:val="Normal"/>
    <w:link w:val="FooterChar"/>
    <w:uiPriority w:val="99"/>
    <w:unhideWhenUsed/>
    <w:rsid w:val="00154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431"/>
  </w:style>
  <w:style w:type="paragraph" w:styleId="BalloonText">
    <w:name w:val="Balloon Text"/>
    <w:basedOn w:val="Normal"/>
    <w:link w:val="BalloonTextChar"/>
    <w:uiPriority w:val="99"/>
    <w:semiHidden/>
    <w:unhideWhenUsed/>
    <w:rsid w:val="0044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FB"/>
    <w:rPr>
      <w:rFonts w:ascii="Tahoma" w:hAnsi="Tahoma" w:cs="Tahoma"/>
      <w:sz w:val="16"/>
      <w:szCs w:val="16"/>
    </w:rPr>
  </w:style>
  <w:style w:type="character" w:customStyle="1" w:styleId="fontstyle01">
    <w:name w:val="fontstyle01"/>
    <w:basedOn w:val="DefaultParagraphFont"/>
    <w:rsid w:val="0065346A"/>
    <w:rPr>
      <w:rFonts w:ascii="Times-Roman" w:hAnsi="Times-Roman" w:hint="default"/>
      <w:b w:val="0"/>
      <w:bCs w:val="0"/>
      <w:i w:val="0"/>
      <w:iCs w:val="0"/>
      <w:color w:val="000000"/>
      <w:sz w:val="30"/>
      <w:szCs w:val="30"/>
    </w:rPr>
  </w:style>
  <w:style w:type="character" w:styleId="FootnoteReference">
    <w:name w:val="footnote reference"/>
    <w:aliases w:val="Footnote,Footnote text,Footnote Reference 2,Ref,de nota al pie,Footnote Text1,ftref,BVI fnr,BearingPoint,16 Point,Superscript 6 Point,fr,Footnote Text11,Footnote + Arial,10 pt,Black,Footnote Text111,Footnote Text2,f, BVI fnr,SUPERS,R"/>
    <w:basedOn w:val="DefaultParagraphFont"/>
    <w:link w:val="RefChar"/>
    <w:unhideWhenUsed/>
    <w:qFormat/>
    <w:rsid w:val="00AA6204"/>
    <w:rPr>
      <w:vertAlign w:val="superscript"/>
    </w:rPr>
  </w:style>
  <w:style w:type="character" w:customStyle="1" w:styleId="Heading3Char">
    <w:name w:val="Heading 3 Char"/>
    <w:basedOn w:val="DefaultParagraphFont"/>
    <w:link w:val="Heading3"/>
    <w:uiPriority w:val="9"/>
    <w:rsid w:val="009B0EFA"/>
    <w:rPr>
      <w:rFonts w:asciiTheme="majorHAnsi" w:eastAsiaTheme="majorEastAsia" w:hAnsiTheme="majorHAnsi" w:cstheme="majorBidi"/>
      <w:b/>
      <w:bCs/>
      <w:color w:val="4F81BD" w:themeColor="accent1"/>
    </w:rPr>
  </w:style>
  <w:style w:type="paragraph" w:styleId="BodyText">
    <w:name w:val="Body Text"/>
    <w:basedOn w:val="Normal"/>
    <w:link w:val="BodyTextChar"/>
    <w:rsid w:val="00C4080E"/>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C4080E"/>
    <w:rPr>
      <w:rFonts w:ascii=".VnTime" w:eastAsia="Times New Roman" w:hAnsi=".VnTime" w:cs="Times New Roman"/>
      <w:szCs w:val="20"/>
    </w:rPr>
  </w:style>
  <w:style w:type="paragraph" w:styleId="CommentText">
    <w:name w:val="annotation text"/>
    <w:basedOn w:val="Normal"/>
    <w:link w:val="CommentTextChar"/>
    <w:uiPriority w:val="99"/>
    <w:unhideWhenUsed/>
    <w:rsid w:val="007B29C9"/>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7B29C9"/>
    <w:rPr>
      <w:rFonts w:ascii="Calibri" w:eastAsia="Calibri" w:hAnsi="Calibri" w:cs="Times New Roman"/>
      <w:sz w:val="20"/>
      <w:szCs w:val="20"/>
      <w:lang w:val="x-none" w:eastAsia="x-none"/>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8A1A40"/>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B0E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qFormat/>
    <w:rsid w:val="00866838"/>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03E1"/>
    <w:pPr>
      <w:spacing w:after="0" w:line="240" w:lineRule="auto"/>
    </w:pPr>
    <w:rPr>
      <w:rFonts w:ascii=".VnTimeH" w:eastAsia="Times New Roman" w:hAnsi=".VnTimeH" w:cs="Times New Roman"/>
      <w:b/>
      <w:szCs w:val="20"/>
    </w:rPr>
  </w:style>
  <w:style w:type="character" w:customStyle="1" w:styleId="a">
    <w:name w:val="正文文本_"/>
    <w:link w:val="a0"/>
    <w:rsid w:val="00163CA6"/>
    <w:rPr>
      <w:sz w:val="26"/>
      <w:szCs w:val="26"/>
      <w:shd w:val="clear" w:color="auto" w:fill="FFFFFF"/>
    </w:rPr>
  </w:style>
  <w:style w:type="paragraph" w:customStyle="1" w:styleId="a0">
    <w:name w:val="正文文本"/>
    <w:basedOn w:val="Normal"/>
    <w:link w:val="a"/>
    <w:rsid w:val="00163CA6"/>
    <w:pPr>
      <w:widowControl w:val="0"/>
      <w:shd w:val="clear" w:color="auto" w:fill="FFFFFF"/>
      <w:spacing w:after="100" w:line="305" w:lineRule="auto"/>
      <w:ind w:firstLine="400"/>
    </w:pPr>
    <w:rPr>
      <w:sz w:val="26"/>
      <w:szCs w:val="26"/>
    </w:rPr>
  </w:style>
  <w:style w:type="character" w:styleId="Strong">
    <w:name w:val="Strong"/>
    <w:uiPriority w:val="22"/>
    <w:qFormat/>
    <w:rsid w:val="00DB5179"/>
    <w:rPr>
      <w:b/>
      <w:bC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
    <w:basedOn w:val="Normal"/>
    <w:link w:val="FootnoteTextChar"/>
    <w:qFormat/>
    <w:rsid w:val="00DB5179"/>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DB5179"/>
    <w:rPr>
      <w:rFonts w:ascii=".VnTime" w:eastAsia="Times New Roman" w:hAnsi=".VnTime" w:cs="Times New Roman"/>
      <w:sz w:val="20"/>
      <w:szCs w:val="20"/>
    </w:rPr>
  </w:style>
  <w:style w:type="paragraph" w:styleId="NormalWeb">
    <w:name w:val="Normal (Web)"/>
    <w:basedOn w:val="Normal"/>
    <w:uiPriority w:val="99"/>
    <w:rsid w:val="008641C8"/>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8641C8"/>
    <w:rPr>
      <w:i/>
      <w:iCs/>
    </w:rPr>
  </w:style>
  <w:style w:type="character" w:customStyle="1" w:styleId="Heading5Char">
    <w:name w:val="Heading 5 Char"/>
    <w:basedOn w:val="DefaultParagraphFont"/>
    <w:link w:val="Heading5"/>
    <w:rsid w:val="00866838"/>
    <w:rPr>
      <w:rFonts w:eastAsia="Times New Roman" w:cs="Times New Roman"/>
      <w:b/>
      <w:bCs/>
      <w:sz w:val="20"/>
      <w:szCs w:val="20"/>
    </w:rPr>
  </w:style>
  <w:style w:type="paragraph" w:styleId="ListParagraph">
    <w:name w:val="List Paragraph"/>
    <w:basedOn w:val="Normal"/>
    <w:uiPriority w:val="34"/>
    <w:qFormat/>
    <w:rsid w:val="0046545C"/>
    <w:pPr>
      <w:ind w:left="720"/>
      <w:contextualSpacing/>
    </w:pPr>
  </w:style>
  <w:style w:type="paragraph" w:styleId="Header">
    <w:name w:val="header"/>
    <w:basedOn w:val="Normal"/>
    <w:link w:val="HeaderChar"/>
    <w:uiPriority w:val="99"/>
    <w:unhideWhenUsed/>
    <w:rsid w:val="00154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31"/>
  </w:style>
  <w:style w:type="paragraph" w:styleId="Footer">
    <w:name w:val="footer"/>
    <w:basedOn w:val="Normal"/>
    <w:link w:val="FooterChar"/>
    <w:uiPriority w:val="99"/>
    <w:unhideWhenUsed/>
    <w:rsid w:val="00154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431"/>
  </w:style>
  <w:style w:type="paragraph" w:styleId="BalloonText">
    <w:name w:val="Balloon Text"/>
    <w:basedOn w:val="Normal"/>
    <w:link w:val="BalloonTextChar"/>
    <w:uiPriority w:val="99"/>
    <w:semiHidden/>
    <w:unhideWhenUsed/>
    <w:rsid w:val="0044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FB"/>
    <w:rPr>
      <w:rFonts w:ascii="Tahoma" w:hAnsi="Tahoma" w:cs="Tahoma"/>
      <w:sz w:val="16"/>
      <w:szCs w:val="16"/>
    </w:rPr>
  </w:style>
  <w:style w:type="character" w:customStyle="1" w:styleId="fontstyle01">
    <w:name w:val="fontstyle01"/>
    <w:basedOn w:val="DefaultParagraphFont"/>
    <w:rsid w:val="0065346A"/>
    <w:rPr>
      <w:rFonts w:ascii="Times-Roman" w:hAnsi="Times-Roman" w:hint="default"/>
      <w:b w:val="0"/>
      <w:bCs w:val="0"/>
      <w:i w:val="0"/>
      <w:iCs w:val="0"/>
      <w:color w:val="000000"/>
      <w:sz w:val="30"/>
      <w:szCs w:val="30"/>
    </w:rPr>
  </w:style>
  <w:style w:type="character" w:styleId="FootnoteReference">
    <w:name w:val="footnote reference"/>
    <w:aliases w:val="Footnote,Footnote text,Footnote Reference 2,Ref,de nota al pie,Footnote Text1,ftref,BVI fnr,BearingPoint,16 Point,Superscript 6 Point,fr,Footnote Text11,Footnote + Arial,10 pt,Black,Footnote Text111,Footnote Text2,f, BVI fnr,SUPERS,R"/>
    <w:basedOn w:val="DefaultParagraphFont"/>
    <w:link w:val="RefChar"/>
    <w:unhideWhenUsed/>
    <w:qFormat/>
    <w:rsid w:val="00AA6204"/>
    <w:rPr>
      <w:vertAlign w:val="superscript"/>
    </w:rPr>
  </w:style>
  <w:style w:type="character" w:customStyle="1" w:styleId="Heading3Char">
    <w:name w:val="Heading 3 Char"/>
    <w:basedOn w:val="DefaultParagraphFont"/>
    <w:link w:val="Heading3"/>
    <w:uiPriority w:val="9"/>
    <w:rsid w:val="009B0EFA"/>
    <w:rPr>
      <w:rFonts w:asciiTheme="majorHAnsi" w:eastAsiaTheme="majorEastAsia" w:hAnsiTheme="majorHAnsi" w:cstheme="majorBidi"/>
      <w:b/>
      <w:bCs/>
      <w:color w:val="4F81BD" w:themeColor="accent1"/>
    </w:rPr>
  </w:style>
  <w:style w:type="paragraph" w:styleId="BodyText">
    <w:name w:val="Body Text"/>
    <w:basedOn w:val="Normal"/>
    <w:link w:val="BodyTextChar"/>
    <w:rsid w:val="00C4080E"/>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C4080E"/>
    <w:rPr>
      <w:rFonts w:ascii=".VnTime" w:eastAsia="Times New Roman" w:hAnsi=".VnTime" w:cs="Times New Roman"/>
      <w:szCs w:val="20"/>
    </w:rPr>
  </w:style>
  <w:style w:type="paragraph" w:styleId="CommentText">
    <w:name w:val="annotation text"/>
    <w:basedOn w:val="Normal"/>
    <w:link w:val="CommentTextChar"/>
    <w:uiPriority w:val="99"/>
    <w:unhideWhenUsed/>
    <w:rsid w:val="007B29C9"/>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7B29C9"/>
    <w:rPr>
      <w:rFonts w:ascii="Calibri" w:eastAsia="Calibri" w:hAnsi="Calibri" w:cs="Times New Roman"/>
      <w:sz w:val="20"/>
      <w:szCs w:val="20"/>
      <w:lang w:val="x-none" w:eastAsia="x-none"/>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8A1A40"/>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14C6-12F4-4620-80E1-06A529C7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16</cp:revision>
  <cp:lastPrinted>2022-12-12T09:22:00Z</cp:lastPrinted>
  <dcterms:created xsi:type="dcterms:W3CDTF">2022-11-24T04:30:00Z</dcterms:created>
  <dcterms:modified xsi:type="dcterms:W3CDTF">2023-01-10T04:32:00Z</dcterms:modified>
</cp:coreProperties>
</file>